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12C4E2">
      <w:pPr>
        <w:ind w:firstLine="964" w:firstLineChars="300"/>
        <w:rPr>
          <w:rFonts w:hint="eastAsia" w:ascii="黑体" w:hAnsi="黑体" w:eastAsia="黑体" w:cs="黑体"/>
          <w:b/>
          <w:bCs/>
          <w:color w:val="auto"/>
          <w:sz w:val="32"/>
          <w:szCs w:val="24"/>
          <w:highlight w:val="none"/>
        </w:rPr>
      </w:pPr>
      <w:bookmarkStart w:id="3" w:name="_GoBack"/>
      <w:bookmarkEnd w:id="3"/>
      <w:bookmarkStart w:id="0" w:name="_Toc7132"/>
      <w:r>
        <w:rPr>
          <w:rFonts w:hint="eastAsia" w:ascii="黑体" w:hAnsi="黑体" w:eastAsia="黑体" w:cs="黑体"/>
          <w:b/>
          <w:bCs/>
          <w:color w:val="auto"/>
          <w:sz w:val="32"/>
          <w:szCs w:val="24"/>
          <w:highlight w:val="none"/>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黑体" w:hAnsi="黑体" w:eastAsia="黑体" w:cs="黑体"/>
          <w:b/>
          <w:bCs/>
          <w:color w:val="auto"/>
          <w:sz w:val="32"/>
          <w:szCs w:val="24"/>
          <w:highlight w:val="none"/>
        </w:rPr>
        <w:instrText xml:space="preserve">ADDIN CNKISM.UserStyle</w:instrText>
      </w:r>
      <w:r>
        <w:rPr>
          <w:rFonts w:hint="eastAsia" w:ascii="黑体" w:hAnsi="黑体" w:eastAsia="黑体" w:cs="黑体"/>
          <w:b/>
          <w:bCs/>
          <w:color w:val="auto"/>
          <w:sz w:val="32"/>
          <w:szCs w:val="24"/>
          <w:highlight w:val="none"/>
        </w:rPr>
        <w:fldChar w:fldCharType="separate"/>
      </w:r>
      <w:r>
        <w:rPr>
          <w:rFonts w:hint="eastAsia" w:ascii="黑体" w:hAnsi="黑体" w:eastAsia="黑体" w:cs="黑体"/>
          <w:b/>
          <w:bCs/>
          <w:color w:val="auto"/>
          <w:sz w:val="32"/>
          <w:szCs w:val="24"/>
          <w:highlight w:val="none"/>
        </w:rPr>
        <w:fldChar w:fldCharType="end"/>
      </w:r>
      <w:bookmarkStart w:id="1" w:name="_Toc121734438"/>
      <w:bookmarkStart w:id="2" w:name="_Hlk122288512"/>
      <w:r>
        <w:rPr>
          <w:rFonts w:hint="eastAsia" w:ascii="黑体" w:hAnsi="黑体" w:eastAsia="黑体" w:cs="黑体"/>
          <w:b/>
          <w:bCs/>
          <w:color w:val="auto"/>
          <w:sz w:val="32"/>
          <w:szCs w:val="24"/>
          <w:highlight w:val="none"/>
        </w:rPr>
        <w:t>（四）国家高新区创业风险投资机构统计报表</w:t>
      </w:r>
      <w:bookmarkEnd w:id="0"/>
      <w:bookmarkEnd w:id="1"/>
    </w:p>
    <w:tbl>
      <w:tblPr>
        <w:tblStyle w:val="13"/>
        <w:tblW w:w="0" w:type="auto"/>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2356"/>
        <w:gridCol w:w="1919"/>
        <w:gridCol w:w="1115"/>
        <w:gridCol w:w="175"/>
        <w:gridCol w:w="871"/>
        <w:gridCol w:w="371"/>
        <w:gridCol w:w="78"/>
        <w:gridCol w:w="615"/>
        <w:gridCol w:w="1936"/>
      </w:tblGrid>
      <w:tr w14:paraId="18A257E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exact"/>
          <w:jc w:val="center"/>
        </w:trPr>
        <w:tc>
          <w:tcPr>
            <w:tcW w:w="6436" w:type="dxa"/>
            <w:gridSpan w:val="5"/>
            <w:tcBorders>
              <w:top w:val="nil"/>
              <w:bottom w:val="nil"/>
              <w:right w:val="nil"/>
            </w:tcBorders>
            <w:noWrap w:val="0"/>
            <w:vAlign w:val="center"/>
          </w:tcPr>
          <w:p w14:paraId="60713B57">
            <w:pPr>
              <w:spacing w:line="280" w:lineRule="exact"/>
              <w:jc w:val="left"/>
              <w:rPr>
                <w:rFonts w:ascii="Times New Roman" w:hAnsi="Times New Roman"/>
                <w:bCs/>
                <w:color w:val="auto"/>
                <w:sz w:val="18"/>
                <w:szCs w:val="18"/>
                <w:highlight w:val="none"/>
              </w:rPr>
            </w:pPr>
          </w:p>
        </w:tc>
        <w:tc>
          <w:tcPr>
            <w:tcW w:w="1064" w:type="dxa"/>
            <w:gridSpan w:val="3"/>
            <w:tcBorders>
              <w:top w:val="nil"/>
              <w:left w:val="nil"/>
              <w:bottom w:val="nil"/>
              <w:right w:val="nil"/>
            </w:tcBorders>
            <w:noWrap w:val="0"/>
            <w:vAlign w:val="center"/>
          </w:tcPr>
          <w:p w14:paraId="1855FEEE">
            <w:pPr>
              <w:snapToGrid w:val="0"/>
              <w:spacing w:line="240" w:lineRule="exact"/>
              <w:rPr>
                <w:rFonts w:ascii="Times New Roman" w:hAnsi="Times New Roman"/>
                <w:bCs/>
                <w:color w:val="auto"/>
                <w:sz w:val="18"/>
                <w:szCs w:val="18"/>
                <w:highlight w:val="none"/>
              </w:rPr>
            </w:pPr>
            <w:r>
              <w:rPr>
                <w:rFonts w:ascii="Times New Roman" w:hAnsi="Times New Roman"/>
                <w:bCs/>
                <w:color w:val="auto"/>
                <w:sz w:val="18"/>
                <w:szCs w:val="18"/>
                <w:highlight w:val="none"/>
              </w:rPr>
              <w:t>表号：</w:t>
            </w:r>
          </w:p>
        </w:tc>
        <w:tc>
          <w:tcPr>
            <w:tcW w:w="1936" w:type="dxa"/>
            <w:tcBorders>
              <w:top w:val="nil"/>
              <w:left w:val="nil"/>
              <w:bottom w:val="nil"/>
            </w:tcBorders>
            <w:noWrap w:val="0"/>
            <w:vAlign w:val="center"/>
          </w:tcPr>
          <w:p w14:paraId="07198440">
            <w:pPr>
              <w:spacing w:line="240" w:lineRule="exact"/>
              <w:jc w:val="right"/>
              <w:rPr>
                <w:rFonts w:ascii="Times New Roman" w:hAnsi="Times New Roman"/>
                <w:bCs/>
                <w:color w:val="auto"/>
                <w:sz w:val="18"/>
                <w:szCs w:val="18"/>
                <w:highlight w:val="none"/>
              </w:rPr>
            </w:pPr>
            <w:r>
              <w:rPr>
                <w:rFonts w:ascii="Times New Roman" w:hAnsi="Times New Roman"/>
                <w:bCs/>
                <w:color w:val="auto"/>
                <w:sz w:val="18"/>
                <w:szCs w:val="18"/>
                <w:highlight w:val="none"/>
              </w:rPr>
              <w:t>ＧＣＴ－０１</w:t>
            </w:r>
            <w:r>
              <w:rPr>
                <w:rFonts w:ascii="Times New Roman" w:hAnsi="Times New Roman"/>
                <w:bCs/>
                <w:color w:val="auto"/>
                <w:sz w:val="18"/>
                <w:highlight w:val="none"/>
              </w:rPr>
              <w:t>表</w:t>
            </w:r>
          </w:p>
        </w:tc>
      </w:tr>
      <w:tr w14:paraId="31A4728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exact"/>
          <w:jc w:val="center"/>
        </w:trPr>
        <w:tc>
          <w:tcPr>
            <w:tcW w:w="6436" w:type="dxa"/>
            <w:gridSpan w:val="5"/>
            <w:tcBorders>
              <w:top w:val="nil"/>
              <w:bottom w:val="nil"/>
              <w:right w:val="nil"/>
            </w:tcBorders>
            <w:noWrap w:val="0"/>
            <w:vAlign w:val="center"/>
          </w:tcPr>
          <w:p w14:paraId="4203A0BD">
            <w:pPr>
              <w:jc w:val="left"/>
              <w:rPr>
                <w:rFonts w:ascii="Times New Roman" w:hAnsi="Times New Roman"/>
                <w:bCs/>
                <w:color w:val="auto"/>
                <w:sz w:val="18"/>
                <w:szCs w:val="18"/>
                <w:highlight w:val="none"/>
              </w:rPr>
            </w:pPr>
          </w:p>
        </w:tc>
        <w:tc>
          <w:tcPr>
            <w:tcW w:w="1064" w:type="dxa"/>
            <w:gridSpan w:val="3"/>
            <w:tcBorders>
              <w:top w:val="nil"/>
              <w:left w:val="nil"/>
              <w:bottom w:val="nil"/>
              <w:right w:val="nil"/>
            </w:tcBorders>
            <w:noWrap w:val="0"/>
            <w:vAlign w:val="center"/>
          </w:tcPr>
          <w:p w14:paraId="5423FF37">
            <w:pPr>
              <w:snapToGrid w:val="0"/>
              <w:spacing w:line="240" w:lineRule="exact"/>
              <w:rPr>
                <w:rFonts w:ascii="Times New Roman" w:hAnsi="Times New Roman"/>
                <w:bCs/>
                <w:color w:val="auto"/>
                <w:sz w:val="18"/>
                <w:szCs w:val="18"/>
                <w:highlight w:val="none"/>
              </w:rPr>
            </w:pPr>
            <w:r>
              <w:rPr>
                <w:rFonts w:ascii="Times New Roman" w:hAnsi="Times New Roman"/>
                <w:bCs/>
                <w:color w:val="auto"/>
                <w:sz w:val="18"/>
                <w:szCs w:val="18"/>
                <w:highlight w:val="none"/>
              </w:rPr>
              <w:t>制定机关：</w:t>
            </w:r>
          </w:p>
        </w:tc>
        <w:tc>
          <w:tcPr>
            <w:tcW w:w="1936" w:type="dxa"/>
            <w:tcBorders>
              <w:top w:val="nil"/>
              <w:left w:val="nil"/>
              <w:bottom w:val="nil"/>
            </w:tcBorders>
            <w:noWrap w:val="0"/>
            <w:vAlign w:val="center"/>
          </w:tcPr>
          <w:p w14:paraId="65EC58A7">
            <w:pPr>
              <w:spacing w:line="240" w:lineRule="exact"/>
              <w:jc w:val="right"/>
              <w:rPr>
                <w:rFonts w:ascii="Times New Roman" w:hAnsi="Times New Roman"/>
                <w:bCs/>
                <w:color w:val="auto"/>
                <w:sz w:val="18"/>
                <w:szCs w:val="18"/>
                <w:highlight w:val="none"/>
              </w:rPr>
            </w:pPr>
            <w:r>
              <w:rPr>
                <w:rFonts w:hint="eastAsia" w:ascii="Times New Roman" w:hAnsi="Times New Roman"/>
                <w:bCs/>
                <w:color w:val="auto"/>
                <w:sz w:val="18"/>
                <w:highlight w:val="none"/>
                <w:lang w:eastAsia="zh-CN"/>
              </w:rPr>
              <w:t>工业和信息化</w:t>
            </w:r>
            <w:r>
              <w:rPr>
                <w:rFonts w:ascii="Times New Roman" w:hAnsi="Times New Roman"/>
                <w:bCs/>
                <w:color w:val="auto"/>
                <w:sz w:val="18"/>
                <w:highlight w:val="none"/>
              </w:rPr>
              <w:t>部</w:t>
            </w:r>
          </w:p>
        </w:tc>
      </w:tr>
      <w:tr w14:paraId="48231E4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exact"/>
          <w:jc w:val="center"/>
        </w:trPr>
        <w:tc>
          <w:tcPr>
            <w:tcW w:w="6436" w:type="dxa"/>
            <w:gridSpan w:val="5"/>
            <w:tcBorders>
              <w:top w:val="nil"/>
              <w:bottom w:val="nil"/>
              <w:right w:val="nil"/>
            </w:tcBorders>
            <w:noWrap w:val="0"/>
            <w:vAlign w:val="center"/>
          </w:tcPr>
          <w:p w14:paraId="2F444485">
            <w:pPr>
              <w:spacing w:line="280" w:lineRule="exact"/>
              <w:rPr>
                <w:rFonts w:ascii="宋体" w:hAnsi="宋体" w:eastAsia="宋体"/>
                <w:bCs/>
                <w:color w:val="auto"/>
                <w:sz w:val="18"/>
                <w:szCs w:val="18"/>
                <w:highlight w:val="none"/>
              </w:rPr>
            </w:pPr>
          </w:p>
        </w:tc>
        <w:tc>
          <w:tcPr>
            <w:tcW w:w="1064" w:type="dxa"/>
            <w:gridSpan w:val="3"/>
            <w:tcBorders>
              <w:top w:val="nil"/>
              <w:left w:val="nil"/>
              <w:bottom w:val="nil"/>
              <w:right w:val="nil"/>
            </w:tcBorders>
            <w:noWrap w:val="0"/>
            <w:vAlign w:val="center"/>
          </w:tcPr>
          <w:p w14:paraId="70A7F4A3">
            <w:pPr>
              <w:snapToGrid w:val="0"/>
              <w:spacing w:line="240" w:lineRule="exact"/>
              <w:rPr>
                <w:rFonts w:ascii="Times New Roman" w:hAnsi="Times New Roman"/>
                <w:bCs/>
                <w:color w:val="auto"/>
                <w:sz w:val="18"/>
                <w:szCs w:val="18"/>
                <w:highlight w:val="none"/>
              </w:rPr>
            </w:pPr>
            <w:r>
              <w:rPr>
                <w:rFonts w:ascii="Times New Roman" w:hAnsi="Times New Roman"/>
                <w:bCs/>
                <w:color w:val="auto"/>
                <w:sz w:val="18"/>
                <w:szCs w:val="18"/>
                <w:highlight w:val="none"/>
              </w:rPr>
              <w:t>批准机关：</w:t>
            </w:r>
          </w:p>
        </w:tc>
        <w:tc>
          <w:tcPr>
            <w:tcW w:w="1936" w:type="dxa"/>
            <w:tcBorders>
              <w:top w:val="nil"/>
              <w:left w:val="nil"/>
              <w:bottom w:val="nil"/>
            </w:tcBorders>
            <w:noWrap w:val="0"/>
            <w:vAlign w:val="center"/>
          </w:tcPr>
          <w:p w14:paraId="0688E3DB">
            <w:pPr>
              <w:spacing w:line="240" w:lineRule="exact"/>
              <w:jc w:val="right"/>
              <w:rPr>
                <w:rFonts w:ascii="Times New Roman" w:hAnsi="Times New Roman"/>
                <w:bCs/>
                <w:color w:val="auto"/>
                <w:sz w:val="18"/>
                <w:szCs w:val="18"/>
                <w:highlight w:val="none"/>
              </w:rPr>
            </w:pPr>
            <w:r>
              <w:rPr>
                <w:rFonts w:ascii="Times New Roman" w:hAnsi="Times New Roman"/>
                <w:bCs/>
                <w:color w:val="auto"/>
                <w:sz w:val="18"/>
                <w:highlight w:val="none"/>
              </w:rPr>
              <w:t>国家统计局</w:t>
            </w:r>
          </w:p>
        </w:tc>
      </w:tr>
      <w:tr w14:paraId="5E4404A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exact"/>
          <w:jc w:val="center"/>
        </w:trPr>
        <w:tc>
          <w:tcPr>
            <w:tcW w:w="6436" w:type="dxa"/>
            <w:gridSpan w:val="5"/>
            <w:tcBorders>
              <w:top w:val="nil"/>
              <w:bottom w:val="nil"/>
              <w:right w:val="nil"/>
            </w:tcBorders>
            <w:noWrap w:val="0"/>
            <w:vAlign w:val="center"/>
          </w:tcPr>
          <w:p w14:paraId="06C381AB">
            <w:pPr>
              <w:spacing w:line="280" w:lineRule="exact"/>
              <w:rPr>
                <w:rFonts w:ascii="宋体" w:hAnsi="宋体" w:eastAsia="宋体"/>
                <w:bCs/>
                <w:color w:val="auto"/>
                <w:sz w:val="18"/>
                <w:szCs w:val="18"/>
                <w:highlight w:val="none"/>
              </w:rPr>
            </w:pPr>
            <w:r>
              <w:rPr>
                <w:rFonts w:ascii="宋体" w:hAnsi="宋体" w:eastAsia="宋体"/>
                <w:bCs/>
                <w:color w:val="auto"/>
                <w:sz w:val="18"/>
                <w:szCs w:val="18"/>
                <w:highlight w:val="none"/>
              </w:rPr>
              <w:t>统一社会信用代码□□□□□□□□□□□□□□□□□□</w:t>
            </w:r>
          </w:p>
        </w:tc>
        <w:tc>
          <w:tcPr>
            <w:tcW w:w="1064" w:type="dxa"/>
            <w:gridSpan w:val="3"/>
            <w:tcBorders>
              <w:top w:val="nil"/>
              <w:left w:val="nil"/>
              <w:bottom w:val="nil"/>
              <w:right w:val="nil"/>
            </w:tcBorders>
            <w:noWrap w:val="0"/>
            <w:vAlign w:val="center"/>
          </w:tcPr>
          <w:p w14:paraId="78EA5735">
            <w:pPr>
              <w:pStyle w:val="18"/>
              <w:tabs>
                <w:tab w:val="left" w:pos="730"/>
              </w:tabs>
              <w:autoSpaceDE/>
              <w:autoSpaceDN/>
              <w:adjustRightInd/>
              <w:spacing w:before="14" w:line="240" w:lineRule="exact"/>
              <w:jc w:val="both"/>
              <w:rPr>
                <w:rFonts w:ascii="Times New Roman" w:hAnsi="Times New Roman"/>
                <w:bCs/>
                <w:color w:val="auto"/>
                <w:sz w:val="18"/>
                <w:szCs w:val="18"/>
                <w:highlight w:val="none"/>
              </w:rPr>
            </w:pPr>
            <w:r>
              <w:rPr>
                <w:rFonts w:ascii="Times New Roman" w:hAnsi="Times New Roman"/>
                <w:bCs/>
                <w:color w:val="auto"/>
                <w:sz w:val="18"/>
                <w:szCs w:val="18"/>
                <w:highlight w:val="none"/>
              </w:rPr>
              <w:t>批准文号：</w:t>
            </w:r>
          </w:p>
        </w:tc>
        <w:tc>
          <w:tcPr>
            <w:tcW w:w="1936" w:type="dxa"/>
            <w:tcBorders>
              <w:top w:val="nil"/>
              <w:left w:val="nil"/>
              <w:bottom w:val="nil"/>
            </w:tcBorders>
            <w:noWrap w:val="0"/>
            <w:vAlign w:val="center"/>
          </w:tcPr>
          <w:p w14:paraId="77554DF0">
            <w:pPr>
              <w:spacing w:line="240" w:lineRule="exact"/>
              <w:jc w:val="right"/>
              <w:rPr>
                <w:rFonts w:ascii="Times New Roman" w:hAnsi="Times New Roman"/>
                <w:bCs/>
                <w:color w:val="auto"/>
                <w:sz w:val="18"/>
                <w:szCs w:val="18"/>
                <w:highlight w:val="none"/>
              </w:rPr>
            </w:pPr>
            <w:r>
              <w:rPr>
                <w:rFonts w:ascii="Times New Roman" w:hAnsi="Times New Roman"/>
                <w:bCs/>
                <w:color w:val="auto"/>
                <w:sz w:val="18"/>
                <w:highlight w:val="none"/>
              </w:rPr>
              <w:t>国统制〔202</w:t>
            </w:r>
            <w:r>
              <w:rPr>
                <w:rFonts w:hint="eastAsia" w:ascii="Times New Roman" w:hAnsi="Times New Roman"/>
                <w:bCs/>
                <w:color w:val="auto"/>
                <w:sz w:val="18"/>
                <w:highlight w:val="none"/>
                <w:lang w:val="en-US" w:eastAsia="zh-CN"/>
              </w:rPr>
              <w:t>4</w:t>
            </w:r>
            <w:r>
              <w:rPr>
                <w:rFonts w:ascii="Times New Roman" w:hAnsi="Times New Roman"/>
                <w:bCs/>
                <w:color w:val="auto"/>
                <w:sz w:val="18"/>
                <w:highlight w:val="none"/>
              </w:rPr>
              <w:t>〕</w:t>
            </w:r>
            <w:r>
              <w:rPr>
                <w:rFonts w:hint="eastAsia" w:ascii="Times New Roman" w:hAnsi="Times New Roman"/>
                <w:bCs/>
                <w:color w:val="auto"/>
                <w:sz w:val="18"/>
                <w:highlight w:val="none"/>
                <w:lang w:val="en-US" w:eastAsia="zh-CN"/>
              </w:rPr>
              <w:t>187</w:t>
            </w:r>
            <w:r>
              <w:rPr>
                <w:rFonts w:ascii="Times New Roman" w:hAnsi="Times New Roman"/>
                <w:bCs/>
                <w:color w:val="auto"/>
                <w:sz w:val="18"/>
                <w:highlight w:val="none"/>
              </w:rPr>
              <w:t>号</w:t>
            </w:r>
          </w:p>
        </w:tc>
      </w:tr>
      <w:tr w14:paraId="0299C76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exact"/>
          <w:jc w:val="center"/>
        </w:trPr>
        <w:tc>
          <w:tcPr>
            <w:tcW w:w="6436" w:type="dxa"/>
            <w:gridSpan w:val="5"/>
            <w:tcBorders>
              <w:top w:val="nil"/>
              <w:bottom w:val="single" w:color="auto" w:sz="8" w:space="0"/>
              <w:right w:val="nil"/>
            </w:tcBorders>
            <w:noWrap w:val="0"/>
            <w:vAlign w:val="center"/>
          </w:tcPr>
          <w:p w14:paraId="42EF17A0">
            <w:pPr>
              <w:spacing w:line="280" w:lineRule="exact"/>
              <w:jc w:val="left"/>
              <w:rPr>
                <w:rFonts w:ascii="Times New Roman" w:hAnsi="Times New Roman"/>
                <w:bCs/>
                <w:color w:val="auto"/>
                <w:highlight w:val="none"/>
              </w:rPr>
            </w:pPr>
            <w:r>
              <w:rPr>
                <w:rFonts w:ascii="Times New Roman" w:hAnsi="Times New Roman"/>
                <w:bCs/>
                <w:color w:val="auto"/>
                <w:sz w:val="18"/>
                <w:szCs w:val="20"/>
                <w:highlight w:val="none"/>
              </w:rPr>
              <w:t>单位详细名称：　　　　　　　</w:t>
            </w:r>
            <w:r>
              <w:rPr>
                <w:rFonts w:hint="eastAsia" w:ascii="Times New Roman" w:hAnsi="Times New Roman"/>
                <w:bCs/>
                <w:color w:val="auto"/>
                <w:sz w:val="18"/>
                <w:szCs w:val="20"/>
                <w:highlight w:val="none"/>
              </w:rPr>
              <w:t xml:space="preserve"> </w:t>
            </w:r>
            <w:r>
              <w:rPr>
                <w:rFonts w:ascii="Times New Roman" w:hAnsi="Times New Roman"/>
                <w:bCs/>
                <w:color w:val="auto"/>
                <w:sz w:val="18"/>
                <w:szCs w:val="20"/>
                <w:highlight w:val="none"/>
              </w:rPr>
              <w:t xml:space="preserve">                     　２０</w:t>
            </w:r>
            <w:r>
              <w:rPr>
                <w:rFonts w:hint="eastAsia" w:ascii="Times New Roman" w:hAnsi="Times New Roman"/>
                <w:bCs/>
                <w:color w:val="auto"/>
                <w:sz w:val="18"/>
                <w:szCs w:val="20"/>
                <w:highlight w:val="none"/>
                <w:u w:val="single"/>
              </w:rPr>
              <w:t xml:space="preserve"> </w:t>
            </w:r>
            <w:r>
              <w:rPr>
                <w:rFonts w:ascii="Times New Roman" w:hAnsi="Times New Roman"/>
                <w:bCs/>
                <w:color w:val="auto"/>
                <w:sz w:val="18"/>
                <w:szCs w:val="20"/>
                <w:highlight w:val="none"/>
                <w:u w:val="single"/>
              </w:rPr>
              <w:t xml:space="preserve">   </w:t>
            </w:r>
            <w:r>
              <w:rPr>
                <w:rFonts w:ascii="Times New Roman" w:hAnsi="Times New Roman"/>
                <w:bCs/>
                <w:color w:val="auto"/>
                <w:sz w:val="18"/>
                <w:szCs w:val="20"/>
                <w:highlight w:val="none"/>
              </w:rPr>
              <w:t>年</w:t>
            </w:r>
          </w:p>
        </w:tc>
        <w:tc>
          <w:tcPr>
            <w:tcW w:w="1064" w:type="dxa"/>
            <w:gridSpan w:val="3"/>
            <w:tcBorders>
              <w:top w:val="nil"/>
              <w:left w:val="nil"/>
              <w:bottom w:val="single" w:color="auto" w:sz="8" w:space="0"/>
              <w:right w:val="nil"/>
            </w:tcBorders>
            <w:noWrap w:val="0"/>
            <w:vAlign w:val="center"/>
          </w:tcPr>
          <w:p w14:paraId="7A668D9C">
            <w:pPr>
              <w:snapToGrid w:val="0"/>
              <w:spacing w:line="240" w:lineRule="exact"/>
              <w:rPr>
                <w:rFonts w:ascii="Times New Roman" w:hAnsi="Times New Roman"/>
                <w:bCs/>
                <w:color w:val="auto"/>
                <w:sz w:val="18"/>
                <w:szCs w:val="18"/>
                <w:highlight w:val="none"/>
              </w:rPr>
            </w:pPr>
            <w:r>
              <w:rPr>
                <w:rFonts w:ascii="Times New Roman" w:hAnsi="Times New Roman"/>
                <w:bCs/>
                <w:color w:val="auto"/>
                <w:sz w:val="18"/>
                <w:szCs w:val="18"/>
                <w:highlight w:val="none"/>
              </w:rPr>
              <w:t>有效期至：</w:t>
            </w:r>
          </w:p>
        </w:tc>
        <w:tc>
          <w:tcPr>
            <w:tcW w:w="1936" w:type="dxa"/>
            <w:tcBorders>
              <w:top w:val="nil"/>
              <w:left w:val="nil"/>
              <w:bottom w:val="single" w:color="auto" w:sz="8" w:space="0"/>
            </w:tcBorders>
            <w:noWrap w:val="0"/>
            <w:vAlign w:val="center"/>
          </w:tcPr>
          <w:p w14:paraId="7E1FEFE2">
            <w:pPr>
              <w:spacing w:line="240" w:lineRule="exact"/>
              <w:jc w:val="right"/>
              <w:rPr>
                <w:rFonts w:ascii="Times New Roman" w:hAnsi="Times New Roman"/>
                <w:bCs/>
                <w:color w:val="auto"/>
                <w:sz w:val="18"/>
                <w:szCs w:val="18"/>
                <w:highlight w:val="none"/>
              </w:rPr>
            </w:pPr>
            <w:r>
              <w:rPr>
                <w:rFonts w:hint="eastAsia" w:ascii="Times New Roman" w:hAnsi="Times New Roman"/>
                <w:bCs/>
                <w:color w:val="auto"/>
                <w:sz w:val="18"/>
                <w:szCs w:val="18"/>
                <w:highlight w:val="none"/>
                <w:lang w:val="en-US" w:eastAsia="zh-CN"/>
              </w:rPr>
              <w:t>2027</w:t>
            </w:r>
            <w:r>
              <w:rPr>
                <w:rFonts w:ascii="Times New Roman" w:hAnsi="Times New Roman"/>
                <w:bCs/>
                <w:color w:val="auto"/>
                <w:sz w:val="18"/>
                <w:highlight w:val="none"/>
              </w:rPr>
              <w:t>年</w:t>
            </w:r>
            <w:r>
              <w:rPr>
                <w:rFonts w:hint="eastAsia" w:ascii="Times New Roman" w:hAnsi="Times New Roman"/>
                <w:bCs/>
                <w:color w:val="auto"/>
                <w:sz w:val="18"/>
                <w:highlight w:val="none"/>
                <w:lang w:val="en-US" w:eastAsia="zh-CN"/>
              </w:rPr>
              <w:t>12</w:t>
            </w:r>
            <w:r>
              <w:rPr>
                <w:rFonts w:ascii="Times New Roman" w:hAnsi="Times New Roman"/>
                <w:bCs/>
                <w:color w:val="auto"/>
                <w:sz w:val="18"/>
                <w:highlight w:val="none"/>
              </w:rPr>
              <w:t>月</w:t>
            </w:r>
          </w:p>
        </w:tc>
      </w:tr>
      <w:tr w14:paraId="0A0A1F4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97" w:hRule="atLeast"/>
          <w:jc w:val="center"/>
        </w:trPr>
        <w:tc>
          <w:tcPr>
            <w:tcW w:w="9436" w:type="dxa"/>
            <w:gridSpan w:val="9"/>
            <w:tcBorders>
              <w:top w:val="single" w:color="auto" w:sz="8" w:space="0"/>
              <w:bottom w:val="single" w:color="auto" w:sz="2" w:space="0"/>
            </w:tcBorders>
            <w:noWrap w:val="0"/>
            <w:vAlign w:val="center"/>
          </w:tcPr>
          <w:p w14:paraId="36771884">
            <w:pPr>
              <w:spacing w:line="280" w:lineRule="exact"/>
              <w:jc w:val="left"/>
              <w:rPr>
                <w:rFonts w:ascii="Times New Roman" w:hAnsi="Times New Roman"/>
                <w:b/>
                <w:color w:val="auto"/>
                <w:sz w:val="18"/>
                <w:szCs w:val="18"/>
                <w:highlight w:val="none"/>
              </w:rPr>
            </w:pPr>
            <w:r>
              <w:rPr>
                <w:rFonts w:ascii="Times New Roman" w:hAnsi="Times New Roman"/>
                <w:b/>
                <w:color w:val="auto"/>
                <w:sz w:val="18"/>
                <w:szCs w:val="18"/>
                <w:highlight w:val="none"/>
              </w:rPr>
              <w:t>一、基本情况</w:t>
            </w:r>
          </w:p>
        </w:tc>
      </w:tr>
      <w:tr w14:paraId="26328DB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97" w:hRule="atLeast"/>
          <w:jc w:val="center"/>
        </w:trPr>
        <w:tc>
          <w:tcPr>
            <w:tcW w:w="2356" w:type="dxa"/>
            <w:tcBorders>
              <w:top w:val="single" w:color="auto" w:sz="2" w:space="0"/>
              <w:bottom w:val="single" w:color="auto" w:sz="2" w:space="0"/>
            </w:tcBorders>
            <w:noWrap w:val="0"/>
            <w:vAlign w:val="center"/>
          </w:tcPr>
          <w:p w14:paraId="0EB810EC">
            <w:pPr>
              <w:spacing w:line="280" w:lineRule="exact"/>
              <w:rPr>
                <w:rFonts w:ascii="Calibri" w:hAnsi="Calibri" w:cs="Calibri"/>
                <w:bCs/>
                <w:color w:val="auto"/>
                <w:sz w:val="18"/>
                <w:szCs w:val="24"/>
                <w:highlight w:val="none"/>
              </w:rPr>
            </w:pPr>
            <w:r>
              <w:rPr>
                <w:rFonts w:ascii="Calibri" w:hAnsi="Calibri" w:cs="Calibri"/>
                <w:bCs/>
                <w:color w:val="auto"/>
                <w:sz w:val="18"/>
                <w:szCs w:val="24"/>
                <w:highlight w:val="none"/>
              </w:rPr>
              <w:t>地址（KZ01</w:t>
            </w:r>
            <w:r>
              <w:rPr>
                <w:rFonts w:hint="eastAsia" w:ascii="Calibri" w:hAnsi="Calibri" w:cs="Calibri"/>
                <w:bCs/>
                <w:color w:val="auto"/>
                <w:sz w:val="18"/>
                <w:szCs w:val="24"/>
                <w:highlight w:val="none"/>
              </w:rPr>
              <w:t>）</w:t>
            </w:r>
          </w:p>
        </w:tc>
        <w:tc>
          <w:tcPr>
            <w:tcW w:w="3034" w:type="dxa"/>
            <w:gridSpan w:val="2"/>
            <w:tcBorders>
              <w:top w:val="single" w:color="auto" w:sz="2" w:space="0"/>
              <w:bottom w:val="single" w:color="auto" w:sz="2" w:space="0"/>
            </w:tcBorders>
            <w:noWrap w:val="0"/>
            <w:vAlign w:val="center"/>
          </w:tcPr>
          <w:p w14:paraId="39E2DADC">
            <w:pPr>
              <w:spacing w:line="280" w:lineRule="exact"/>
              <w:jc w:val="center"/>
              <w:rPr>
                <w:rFonts w:ascii="Calibri" w:hAnsi="Calibri" w:cs="Calibri"/>
                <w:bCs/>
                <w:color w:val="auto"/>
                <w:sz w:val="18"/>
                <w:szCs w:val="18"/>
                <w:highlight w:val="none"/>
              </w:rPr>
            </w:pPr>
          </w:p>
        </w:tc>
        <w:tc>
          <w:tcPr>
            <w:tcW w:w="1417" w:type="dxa"/>
            <w:gridSpan w:val="3"/>
            <w:tcBorders>
              <w:top w:val="single" w:color="auto" w:sz="2" w:space="0"/>
              <w:bottom w:val="single" w:color="auto" w:sz="2" w:space="0"/>
            </w:tcBorders>
            <w:noWrap w:val="0"/>
            <w:vAlign w:val="center"/>
          </w:tcPr>
          <w:p w14:paraId="4B24943D">
            <w:pPr>
              <w:spacing w:line="280" w:lineRule="exact"/>
              <w:jc w:val="left"/>
              <w:rPr>
                <w:rFonts w:ascii="Calibri" w:hAnsi="Calibri" w:cs="Calibri"/>
                <w:bCs/>
                <w:color w:val="auto"/>
                <w:sz w:val="18"/>
                <w:szCs w:val="18"/>
                <w:highlight w:val="none"/>
              </w:rPr>
            </w:pPr>
            <w:r>
              <w:rPr>
                <w:rFonts w:ascii="Calibri" w:hAnsi="Calibri" w:cs="Calibri"/>
                <w:bCs/>
                <w:color w:val="auto"/>
                <w:sz w:val="18"/>
                <w:szCs w:val="24"/>
                <w:highlight w:val="none"/>
              </w:rPr>
              <w:t>邮编（KZ02</w:t>
            </w:r>
            <w:r>
              <w:rPr>
                <w:rFonts w:hint="eastAsia" w:ascii="Calibri" w:hAnsi="Calibri" w:cs="Calibri"/>
                <w:bCs/>
                <w:color w:val="auto"/>
                <w:sz w:val="18"/>
                <w:szCs w:val="24"/>
                <w:highlight w:val="none"/>
              </w:rPr>
              <w:t>）</w:t>
            </w:r>
          </w:p>
        </w:tc>
        <w:tc>
          <w:tcPr>
            <w:tcW w:w="2629" w:type="dxa"/>
            <w:gridSpan w:val="3"/>
            <w:tcBorders>
              <w:top w:val="single" w:color="auto" w:sz="2" w:space="0"/>
              <w:bottom w:val="single" w:color="auto" w:sz="2" w:space="0"/>
            </w:tcBorders>
            <w:noWrap w:val="0"/>
            <w:vAlign w:val="center"/>
          </w:tcPr>
          <w:p w14:paraId="5CC63BAC">
            <w:pPr>
              <w:spacing w:line="280" w:lineRule="exact"/>
              <w:jc w:val="center"/>
              <w:rPr>
                <w:rFonts w:ascii="Times New Roman" w:hAnsi="Times New Roman"/>
                <w:bCs/>
                <w:color w:val="auto"/>
                <w:sz w:val="18"/>
                <w:szCs w:val="18"/>
                <w:highlight w:val="none"/>
              </w:rPr>
            </w:pPr>
          </w:p>
        </w:tc>
      </w:tr>
      <w:tr w14:paraId="19B4C88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97" w:hRule="atLeast"/>
          <w:jc w:val="center"/>
        </w:trPr>
        <w:tc>
          <w:tcPr>
            <w:tcW w:w="2356" w:type="dxa"/>
            <w:tcBorders>
              <w:top w:val="single" w:color="auto" w:sz="2" w:space="0"/>
              <w:bottom w:val="single" w:color="auto" w:sz="2" w:space="0"/>
            </w:tcBorders>
            <w:noWrap w:val="0"/>
            <w:vAlign w:val="center"/>
          </w:tcPr>
          <w:p w14:paraId="67DC468F">
            <w:pPr>
              <w:spacing w:line="280" w:lineRule="exact"/>
              <w:rPr>
                <w:rFonts w:ascii="Calibri" w:hAnsi="Calibri" w:cs="Calibri"/>
                <w:bCs/>
                <w:color w:val="auto"/>
                <w:sz w:val="18"/>
                <w:szCs w:val="24"/>
                <w:highlight w:val="none"/>
              </w:rPr>
            </w:pPr>
            <w:r>
              <w:rPr>
                <w:rFonts w:ascii="Calibri" w:hAnsi="Calibri" w:cs="Calibri"/>
                <w:bCs/>
                <w:color w:val="auto"/>
                <w:sz w:val="18"/>
                <w:szCs w:val="24"/>
                <w:highlight w:val="none"/>
              </w:rPr>
              <w:t>成立时间（KZ03</w:t>
            </w:r>
            <w:r>
              <w:rPr>
                <w:rFonts w:hint="eastAsia" w:ascii="Calibri" w:hAnsi="Calibri" w:cs="Calibri"/>
                <w:bCs/>
                <w:color w:val="auto"/>
                <w:sz w:val="18"/>
                <w:szCs w:val="24"/>
                <w:highlight w:val="none"/>
              </w:rPr>
              <w:t>）</w:t>
            </w:r>
          </w:p>
        </w:tc>
        <w:tc>
          <w:tcPr>
            <w:tcW w:w="3034" w:type="dxa"/>
            <w:gridSpan w:val="2"/>
            <w:tcBorders>
              <w:top w:val="single" w:color="auto" w:sz="2" w:space="0"/>
              <w:bottom w:val="single" w:color="auto" w:sz="2" w:space="0"/>
            </w:tcBorders>
            <w:noWrap w:val="0"/>
            <w:vAlign w:val="center"/>
          </w:tcPr>
          <w:p w14:paraId="64FACDF9">
            <w:pPr>
              <w:spacing w:line="280" w:lineRule="exact"/>
              <w:jc w:val="center"/>
              <w:rPr>
                <w:rFonts w:ascii="Calibri" w:hAnsi="Calibri" w:cs="Calibri"/>
                <w:bCs/>
                <w:color w:val="auto"/>
                <w:sz w:val="18"/>
                <w:szCs w:val="18"/>
                <w:highlight w:val="none"/>
              </w:rPr>
            </w:pPr>
          </w:p>
        </w:tc>
        <w:tc>
          <w:tcPr>
            <w:tcW w:w="1417" w:type="dxa"/>
            <w:gridSpan w:val="3"/>
            <w:tcBorders>
              <w:top w:val="single" w:color="auto" w:sz="2" w:space="0"/>
              <w:bottom w:val="single" w:color="auto" w:sz="2" w:space="0"/>
            </w:tcBorders>
            <w:noWrap w:val="0"/>
            <w:vAlign w:val="center"/>
          </w:tcPr>
          <w:p w14:paraId="67E36E47">
            <w:pPr>
              <w:spacing w:line="280" w:lineRule="exact"/>
              <w:jc w:val="left"/>
              <w:rPr>
                <w:rFonts w:ascii="Calibri" w:hAnsi="Calibri" w:cs="Calibri"/>
                <w:bCs/>
                <w:color w:val="auto"/>
                <w:sz w:val="18"/>
                <w:szCs w:val="24"/>
                <w:highlight w:val="none"/>
              </w:rPr>
            </w:pPr>
            <w:r>
              <w:rPr>
                <w:rFonts w:ascii="Calibri" w:hAnsi="Calibri" w:cs="Calibri"/>
                <w:bCs/>
                <w:color w:val="auto"/>
                <w:sz w:val="18"/>
                <w:szCs w:val="18"/>
                <w:highlight w:val="none"/>
              </w:rPr>
              <w:t>是否为基金管理公司（KZ19）</w:t>
            </w:r>
          </w:p>
        </w:tc>
        <w:tc>
          <w:tcPr>
            <w:tcW w:w="2629" w:type="dxa"/>
            <w:gridSpan w:val="3"/>
            <w:tcBorders>
              <w:top w:val="single" w:color="auto" w:sz="2" w:space="0"/>
              <w:bottom w:val="single" w:color="auto" w:sz="2" w:space="0"/>
            </w:tcBorders>
            <w:noWrap w:val="0"/>
            <w:vAlign w:val="center"/>
          </w:tcPr>
          <w:p w14:paraId="32718F5F">
            <w:pPr>
              <w:spacing w:line="280" w:lineRule="exact"/>
              <w:ind w:left="-1"/>
              <w:jc w:val="left"/>
              <w:rPr>
                <w:rFonts w:ascii="Times New Roman" w:hAnsi="Times New Roman"/>
                <w:bCs/>
                <w:color w:val="auto"/>
                <w:sz w:val="18"/>
                <w:szCs w:val="18"/>
                <w:highlight w:val="none"/>
              </w:rPr>
            </w:pPr>
            <w:r>
              <w:rPr>
                <w:rFonts w:hint="eastAsia"/>
                <w:bCs/>
                <w:color w:val="auto"/>
                <w:sz w:val="18"/>
                <w:szCs w:val="18"/>
                <w:highlight w:val="none"/>
              </w:rPr>
              <w:t>□ 1.是    2.否</w:t>
            </w:r>
          </w:p>
        </w:tc>
      </w:tr>
      <w:tr w14:paraId="063628E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086" w:hRule="exact"/>
          <w:jc w:val="center"/>
        </w:trPr>
        <w:tc>
          <w:tcPr>
            <w:tcW w:w="9436" w:type="dxa"/>
            <w:gridSpan w:val="9"/>
            <w:tcBorders>
              <w:top w:val="single" w:color="auto" w:sz="2" w:space="0"/>
            </w:tcBorders>
            <w:noWrap w:val="0"/>
            <w:vAlign w:val="center"/>
          </w:tcPr>
          <w:p w14:paraId="4162207E">
            <w:pPr>
              <w:widowControl/>
              <w:spacing w:line="280" w:lineRule="exact"/>
              <w:rPr>
                <w:bCs/>
                <w:color w:val="auto"/>
                <w:sz w:val="18"/>
                <w:szCs w:val="18"/>
                <w:highlight w:val="none"/>
              </w:rPr>
            </w:pPr>
            <w:r>
              <w:rPr>
                <w:rFonts w:hint="eastAsia" w:ascii="宋体" w:hAnsi="宋体" w:cs="Nimbus Roman No9 L"/>
                <w:color w:val="auto"/>
                <w:sz w:val="18"/>
                <w:szCs w:val="18"/>
                <w:highlight w:val="none"/>
              </w:rPr>
              <w:t>登记注册统计类别</w:t>
            </w:r>
            <w:r>
              <w:rPr>
                <w:rFonts w:hint="eastAsia"/>
                <w:bCs/>
                <w:color w:val="auto"/>
                <w:sz w:val="18"/>
                <w:szCs w:val="18"/>
                <w:highlight w:val="none"/>
              </w:rPr>
              <w:t>（KZ</w:t>
            </w:r>
            <w:r>
              <w:rPr>
                <w:rFonts w:hint="eastAsia"/>
                <w:bCs/>
                <w:color w:val="auto"/>
                <w:sz w:val="18"/>
                <w:szCs w:val="18"/>
                <w:highlight w:val="none"/>
                <w:lang w:val="en-US" w:eastAsia="zh-CN"/>
              </w:rPr>
              <w:t>46</w:t>
            </w:r>
            <w:r>
              <w:rPr>
                <w:rFonts w:hint="eastAsia"/>
                <w:bCs/>
                <w:color w:val="auto"/>
                <w:sz w:val="18"/>
                <w:szCs w:val="18"/>
                <w:highlight w:val="none"/>
              </w:rPr>
              <w:t>）</w:t>
            </w:r>
            <w:r>
              <w:rPr>
                <w:rFonts w:hint="eastAsia"/>
                <w:bCs/>
                <w:color w:val="auto"/>
                <w:sz w:val="24"/>
                <w:szCs w:val="21"/>
                <w:highlight w:val="none"/>
              </w:rPr>
              <w:t>□□□</w:t>
            </w:r>
          </w:p>
          <w:p w14:paraId="18640D50">
            <w:pPr>
              <w:tabs>
                <w:tab w:val="left" w:pos="630"/>
              </w:tabs>
              <w:spacing w:line="240" w:lineRule="exact"/>
              <w:rPr>
                <w:rFonts w:ascii="宋体" w:hAnsi="宋体" w:cs="Nimbus Roman No9 L"/>
                <w:color w:val="auto"/>
                <w:sz w:val="18"/>
                <w:szCs w:val="18"/>
                <w:highlight w:val="none"/>
              </w:rPr>
            </w:pPr>
            <w:r>
              <w:rPr>
                <w:rFonts w:ascii="宋体" w:hAnsi="宋体" w:cs="Nimbus Roman No9 L"/>
                <w:b/>
                <w:bCs/>
                <w:color w:val="auto"/>
                <w:sz w:val="18"/>
                <w:szCs w:val="18"/>
                <w:highlight w:val="none"/>
              </w:rPr>
              <w:t>内资企业</w:t>
            </w:r>
          </w:p>
          <w:p w14:paraId="45B84279">
            <w:pPr>
              <w:tabs>
                <w:tab w:val="left" w:pos="630"/>
              </w:tabs>
              <w:spacing w:line="240" w:lineRule="exact"/>
              <w:ind w:firstLine="180" w:firstLineChars="100"/>
              <w:rPr>
                <w:rFonts w:ascii="宋体" w:hAnsi="宋体" w:cs="Nimbus Roman No9 L"/>
                <w:color w:val="auto"/>
                <w:sz w:val="18"/>
                <w:szCs w:val="18"/>
                <w:highlight w:val="none"/>
                <w:lang w:val="en"/>
              </w:rPr>
            </w:pPr>
            <w:r>
              <w:rPr>
                <w:rFonts w:ascii="宋体" w:hAnsi="宋体" w:cs="Nimbus Roman No9 L"/>
                <w:color w:val="auto"/>
                <w:sz w:val="18"/>
                <w:szCs w:val="18"/>
                <w:highlight w:val="none"/>
                <w:lang w:val="en"/>
              </w:rPr>
              <w:t xml:space="preserve">111 国有独资公司 </w:t>
            </w:r>
            <w:r>
              <w:rPr>
                <w:rFonts w:hint="eastAsia" w:ascii="宋体" w:hAnsi="宋体" w:cs="Nimbus Roman No9 L"/>
                <w:color w:val="auto"/>
                <w:sz w:val="18"/>
                <w:szCs w:val="18"/>
                <w:highlight w:val="none"/>
              </w:rPr>
              <w:t xml:space="preserve">    </w:t>
            </w:r>
            <w:r>
              <w:rPr>
                <w:rFonts w:ascii="宋体" w:hAnsi="宋体" w:cs="Nimbus Roman No9 L"/>
                <w:color w:val="auto"/>
                <w:sz w:val="18"/>
                <w:szCs w:val="18"/>
                <w:highlight w:val="none"/>
                <w:lang w:val="en"/>
              </w:rPr>
              <w:t xml:space="preserve">112 私营有限责任公司 </w:t>
            </w:r>
            <w:r>
              <w:rPr>
                <w:rFonts w:hint="eastAsia" w:ascii="宋体" w:hAnsi="宋体" w:cs="Nimbus Roman No9 L"/>
                <w:color w:val="auto"/>
                <w:sz w:val="18"/>
                <w:szCs w:val="18"/>
                <w:highlight w:val="none"/>
              </w:rPr>
              <w:t xml:space="preserve">    </w:t>
            </w:r>
            <w:r>
              <w:rPr>
                <w:rFonts w:ascii="宋体" w:hAnsi="宋体" w:cs="Nimbus Roman No9 L"/>
                <w:color w:val="auto"/>
                <w:sz w:val="18"/>
                <w:szCs w:val="18"/>
                <w:highlight w:val="none"/>
                <w:lang w:val="en"/>
              </w:rPr>
              <w:t>119 其他有限责任公司</w:t>
            </w:r>
          </w:p>
          <w:p w14:paraId="6E250138">
            <w:pPr>
              <w:tabs>
                <w:tab w:val="left" w:pos="630"/>
              </w:tabs>
              <w:spacing w:line="240" w:lineRule="exact"/>
              <w:ind w:firstLine="180" w:firstLineChars="100"/>
              <w:rPr>
                <w:rFonts w:ascii="宋体" w:hAnsi="宋体" w:cs="Nimbus Roman No9 L"/>
                <w:color w:val="auto"/>
                <w:sz w:val="18"/>
                <w:szCs w:val="18"/>
                <w:highlight w:val="none"/>
              </w:rPr>
            </w:pPr>
            <w:r>
              <w:rPr>
                <w:rFonts w:ascii="宋体" w:hAnsi="宋体" w:cs="Nimbus Roman No9 L"/>
                <w:color w:val="auto"/>
                <w:sz w:val="18"/>
                <w:szCs w:val="18"/>
                <w:highlight w:val="none"/>
              </w:rPr>
              <w:t>121 私营股份有限公司 129 其他股份有限公司</w:t>
            </w:r>
          </w:p>
          <w:p w14:paraId="3BFB6FE6">
            <w:pPr>
              <w:tabs>
                <w:tab w:val="left" w:pos="630"/>
              </w:tabs>
              <w:spacing w:line="240" w:lineRule="exact"/>
              <w:ind w:firstLine="180" w:firstLineChars="100"/>
              <w:rPr>
                <w:rFonts w:hint="eastAsia" w:ascii="宋体" w:hAnsi="宋体" w:cs="Nimbus Roman No9 L"/>
                <w:color w:val="auto"/>
                <w:sz w:val="18"/>
                <w:szCs w:val="18"/>
                <w:highlight w:val="none"/>
              </w:rPr>
            </w:pPr>
            <w:r>
              <w:rPr>
                <w:rFonts w:ascii="宋体" w:hAnsi="宋体" w:cs="Nimbus Roman No9 L"/>
                <w:color w:val="auto"/>
                <w:sz w:val="18"/>
                <w:szCs w:val="18"/>
                <w:highlight w:val="none"/>
              </w:rPr>
              <w:t>131 全民所有制企业（国有企业）</w:t>
            </w:r>
            <w:r>
              <w:rPr>
                <w:rFonts w:hint="eastAsia" w:ascii="宋体" w:hAnsi="宋体" w:cs="Nimbus Roman No9 L"/>
                <w:color w:val="auto"/>
                <w:sz w:val="18"/>
                <w:szCs w:val="18"/>
                <w:highlight w:val="none"/>
              </w:rPr>
              <w:t xml:space="preserve">     132 集体所有制企业（集体企业） 133 股份合作企业 134 联营企业</w:t>
            </w:r>
          </w:p>
          <w:p w14:paraId="704CB487">
            <w:pPr>
              <w:tabs>
                <w:tab w:val="left" w:pos="630"/>
              </w:tabs>
              <w:spacing w:line="240" w:lineRule="exact"/>
              <w:ind w:firstLine="180" w:firstLineChars="100"/>
              <w:rPr>
                <w:rFonts w:ascii="宋体" w:hAnsi="宋体" w:cs="Nimbus Roman No9 L"/>
                <w:color w:val="auto"/>
                <w:sz w:val="18"/>
                <w:szCs w:val="18"/>
                <w:highlight w:val="none"/>
                <w:lang w:val="en"/>
              </w:rPr>
            </w:pPr>
            <w:r>
              <w:rPr>
                <w:rFonts w:ascii="宋体" w:hAnsi="宋体" w:cs="Nimbus Roman No9 L"/>
                <w:color w:val="auto"/>
                <w:sz w:val="18"/>
                <w:szCs w:val="18"/>
                <w:highlight w:val="none"/>
              </w:rPr>
              <w:t>140</w:t>
            </w:r>
            <w:r>
              <w:rPr>
                <w:rFonts w:ascii="宋体" w:hAnsi="宋体" w:cs="Nimbus Roman No9 L"/>
                <w:color w:val="auto"/>
                <w:sz w:val="18"/>
                <w:szCs w:val="18"/>
                <w:highlight w:val="none"/>
                <w:lang w:val="en"/>
              </w:rPr>
              <w:t xml:space="preserve"> </w:t>
            </w:r>
            <w:r>
              <w:rPr>
                <w:rFonts w:ascii="宋体" w:hAnsi="宋体" w:cs="Nimbus Roman No9 L"/>
                <w:color w:val="auto"/>
                <w:sz w:val="18"/>
                <w:szCs w:val="18"/>
                <w:highlight w:val="none"/>
              </w:rPr>
              <w:t>个人独资企业</w:t>
            </w:r>
            <w:r>
              <w:rPr>
                <w:rFonts w:hint="eastAsia" w:ascii="宋体" w:hAnsi="宋体" w:cs="Nimbus Roman No9 L"/>
                <w:color w:val="auto"/>
                <w:sz w:val="18"/>
                <w:szCs w:val="18"/>
                <w:highlight w:val="none"/>
              </w:rPr>
              <w:t xml:space="preserve">    </w:t>
            </w:r>
            <w:r>
              <w:rPr>
                <w:rFonts w:ascii="宋体" w:hAnsi="宋体" w:cs="Nimbus Roman No9 L"/>
                <w:color w:val="auto"/>
                <w:sz w:val="18"/>
                <w:szCs w:val="18"/>
                <w:highlight w:val="none"/>
                <w:lang w:val="en"/>
              </w:rPr>
              <w:t xml:space="preserve"> </w:t>
            </w:r>
            <w:r>
              <w:rPr>
                <w:rFonts w:ascii="宋体" w:hAnsi="宋体" w:cs="Nimbus Roman No9 L"/>
                <w:color w:val="auto"/>
                <w:sz w:val="18"/>
                <w:szCs w:val="18"/>
                <w:highlight w:val="none"/>
              </w:rPr>
              <w:t>150</w:t>
            </w:r>
            <w:r>
              <w:rPr>
                <w:rFonts w:ascii="宋体" w:hAnsi="宋体" w:cs="Nimbus Roman No9 L"/>
                <w:color w:val="auto"/>
                <w:sz w:val="18"/>
                <w:szCs w:val="18"/>
                <w:highlight w:val="none"/>
                <w:lang w:val="en"/>
              </w:rPr>
              <w:t xml:space="preserve"> </w:t>
            </w:r>
            <w:r>
              <w:rPr>
                <w:rFonts w:ascii="宋体" w:hAnsi="宋体" w:cs="Nimbus Roman No9 L"/>
                <w:color w:val="auto"/>
                <w:sz w:val="18"/>
                <w:szCs w:val="18"/>
                <w:highlight w:val="none"/>
              </w:rPr>
              <w:t>合伙企业</w:t>
            </w:r>
            <w:r>
              <w:rPr>
                <w:rFonts w:ascii="宋体" w:hAnsi="宋体" w:cs="Nimbus Roman No9 L"/>
                <w:color w:val="auto"/>
                <w:sz w:val="18"/>
                <w:szCs w:val="18"/>
                <w:highlight w:val="none"/>
                <w:lang w:val="en"/>
              </w:rPr>
              <w:t xml:space="preserve"> </w:t>
            </w:r>
            <w:r>
              <w:rPr>
                <w:rFonts w:hint="eastAsia" w:ascii="宋体" w:hAnsi="宋体" w:cs="Nimbus Roman No9 L"/>
                <w:color w:val="auto"/>
                <w:sz w:val="18"/>
                <w:szCs w:val="18"/>
                <w:highlight w:val="none"/>
              </w:rPr>
              <w:t xml:space="preserve"> </w:t>
            </w:r>
            <w:r>
              <w:rPr>
                <w:rFonts w:ascii="宋体" w:hAnsi="宋体" w:cs="Nimbus Roman No9 L"/>
                <w:color w:val="auto"/>
                <w:sz w:val="18"/>
                <w:szCs w:val="18"/>
                <w:highlight w:val="none"/>
              </w:rPr>
              <w:t>190</w:t>
            </w:r>
            <w:r>
              <w:rPr>
                <w:rFonts w:ascii="宋体" w:hAnsi="宋体" w:cs="Nimbus Roman No9 L"/>
                <w:color w:val="auto"/>
                <w:sz w:val="18"/>
                <w:szCs w:val="18"/>
                <w:highlight w:val="none"/>
                <w:lang w:val="en"/>
              </w:rPr>
              <w:t xml:space="preserve"> </w:t>
            </w:r>
            <w:r>
              <w:rPr>
                <w:rFonts w:ascii="宋体" w:hAnsi="宋体" w:cs="Nimbus Roman No9 L"/>
                <w:color w:val="auto"/>
                <w:sz w:val="18"/>
                <w:szCs w:val="18"/>
                <w:highlight w:val="none"/>
              </w:rPr>
              <w:t>其他内资企业</w:t>
            </w:r>
          </w:p>
          <w:p w14:paraId="28E037A8">
            <w:pPr>
              <w:tabs>
                <w:tab w:val="left" w:pos="630"/>
              </w:tabs>
              <w:spacing w:line="240" w:lineRule="exact"/>
              <w:rPr>
                <w:rFonts w:ascii="宋体" w:hAnsi="宋体" w:cs="Nimbus Roman No9 L"/>
                <w:color w:val="auto"/>
                <w:sz w:val="18"/>
                <w:szCs w:val="18"/>
                <w:highlight w:val="none"/>
                <w:lang w:val="en"/>
              </w:rPr>
            </w:pPr>
            <w:r>
              <w:rPr>
                <w:rFonts w:ascii="宋体" w:hAnsi="宋体" w:cs="Nimbus Roman No9 L"/>
                <w:b/>
                <w:bCs/>
                <w:color w:val="auto"/>
                <w:sz w:val="18"/>
                <w:szCs w:val="18"/>
                <w:highlight w:val="none"/>
              </w:rPr>
              <w:t>港澳台</w:t>
            </w:r>
            <w:r>
              <w:rPr>
                <w:rFonts w:hint="eastAsia" w:ascii="宋体" w:hAnsi="宋体" w:cs="Nimbus Roman No9 L"/>
                <w:b/>
                <w:bCs/>
                <w:color w:val="auto"/>
                <w:sz w:val="18"/>
                <w:szCs w:val="18"/>
                <w:highlight w:val="none"/>
                <w:lang w:eastAsia="zh-CN"/>
              </w:rPr>
              <w:t>商</w:t>
            </w:r>
            <w:r>
              <w:rPr>
                <w:rFonts w:ascii="宋体" w:hAnsi="宋体" w:cs="Nimbus Roman No9 L"/>
                <w:b/>
                <w:bCs/>
                <w:color w:val="auto"/>
                <w:sz w:val="18"/>
                <w:szCs w:val="18"/>
                <w:highlight w:val="none"/>
              </w:rPr>
              <w:t>投资企业</w:t>
            </w:r>
          </w:p>
          <w:p w14:paraId="0EB8087D">
            <w:pPr>
              <w:tabs>
                <w:tab w:val="left" w:pos="630"/>
              </w:tabs>
              <w:spacing w:line="240" w:lineRule="exact"/>
              <w:ind w:firstLine="180" w:firstLineChars="100"/>
              <w:rPr>
                <w:rFonts w:ascii="宋体" w:hAnsi="宋体" w:cs="Nimbus Roman No9 L"/>
                <w:color w:val="auto"/>
                <w:sz w:val="18"/>
                <w:szCs w:val="18"/>
                <w:highlight w:val="none"/>
              </w:rPr>
            </w:pPr>
            <w:r>
              <w:rPr>
                <w:rFonts w:ascii="宋体" w:hAnsi="宋体" w:cs="Nimbus Roman No9 L"/>
                <w:color w:val="auto"/>
                <w:sz w:val="18"/>
                <w:szCs w:val="18"/>
                <w:highlight w:val="none"/>
              </w:rPr>
              <w:t>210</w:t>
            </w:r>
            <w:r>
              <w:rPr>
                <w:rFonts w:ascii="宋体" w:hAnsi="宋体" w:cs="Nimbus Roman No9 L"/>
                <w:color w:val="auto"/>
                <w:sz w:val="18"/>
                <w:szCs w:val="18"/>
                <w:highlight w:val="none"/>
                <w:lang w:val="en"/>
              </w:rPr>
              <w:t xml:space="preserve"> </w:t>
            </w:r>
            <w:r>
              <w:rPr>
                <w:rFonts w:ascii="宋体" w:hAnsi="宋体" w:cs="Nimbus Roman No9 L"/>
                <w:color w:val="auto"/>
                <w:sz w:val="18"/>
                <w:szCs w:val="18"/>
                <w:highlight w:val="none"/>
              </w:rPr>
              <w:t>港澳台投资有限责任公司</w:t>
            </w:r>
            <w:r>
              <w:rPr>
                <w:rFonts w:hint="eastAsia" w:ascii="宋体" w:hAnsi="宋体" w:cs="Nimbus Roman No9 L"/>
                <w:color w:val="auto"/>
                <w:sz w:val="18"/>
                <w:szCs w:val="18"/>
                <w:highlight w:val="none"/>
              </w:rPr>
              <w:t xml:space="preserve"> </w:t>
            </w:r>
            <w:r>
              <w:rPr>
                <w:rFonts w:ascii="宋体" w:hAnsi="宋体" w:cs="Nimbus Roman No9 L"/>
                <w:color w:val="auto"/>
                <w:sz w:val="18"/>
                <w:szCs w:val="18"/>
                <w:highlight w:val="none"/>
              </w:rPr>
              <w:t>220</w:t>
            </w:r>
            <w:r>
              <w:rPr>
                <w:rFonts w:ascii="宋体" w:hAnsi="宋体" w:cs="Nimbus Roman No9 L"/>
                <w:color w:val="auto"/>
                <w:sz w:val="18"/>
                <w:szCs w:val="18"/>
                <w:highlight w:val="none"/>
                <w:lang w:val="en"/>
              </w:rPr>
              <w:t xml:space="preserve"> </w:t>
            </w:r>
            <w:r>
              <w:rPr>
                <w:rFonts w:ascii="宋体" w:hAnsi="宋体" w:cs="Nimbus Roman No9 L"/>
                <w:color w:val="auto"/>
                <w:sz w:val="18"/>
                <w:szCs w:val="18"/>
                <w:highlight w:val="none"/>
              </w:rPr>
              <w:t>港澳台投资股份有限公司</w:t>
            </w:r>
            <w:r>
              <w:rPr>
                <w:rFonts w:hint="eastAsia" w:ascii="宋体" w:hAnsi="宋体" w:cs="Nimbus Roman No9 L"/>
                <w:color w:val="auto"/>
                <w:sz w:val="18"/>
                <w:szCs w:val="18"/>
                <w:highlight w:val="none"/>
              </w:rPr>
              <w:t xml:space="preserve"> </w:t>
            </w:r>
            <w:r>
              <w:rPr>
                <w:rFonts w:ascii="宋体" w:hAnsi="宋体" w:cs="Nimbus Roman No9 L"/>
                <w:color w:val="auto"/>
                <w:sz w:val="18"/>
                <w:szCs w:val="18"/>
                <w:highlight w:val="none"/>
              </w:rPr>
              <w:t>230</w:t>
            </w:r>
            <w:r>
              <w:rPr>
                <w:rFonts w:ascii="宋体" w:hAnsi="宋体" w:cs="Nimbus Roman No9 L"/>
                <w:color w:val="auto"/>
                <w:sz w:val="18"/>
                <w:szCs w:val="18"/>
                <w:highlight w:val="none"/>
                <w:lang w:val="en"/>
              </w:rPr>
              <w:t xml:space="preserve"> </w:t>
            </w:r>
            <w:r>
              <w:rPr>
                <w:rFonts w:ascii="宋体" w:hAnsi="宋体" w:cs="Nimbus Roman No9 L"/>
                <w:color w:val="auto"/>
                <w:sz w:val="18"/>
                <w:szCs w:val="18"/>
                <w:highlight w:val="none"/>
              </w:rPr>
              <w:t>港澳台投资合伙企业</w:t>
            </w:r>
            <w:r>
              <w:rPr>
                <w:rFonts w:hint="eastAsia" w:ascii="宋体" w:hAnsi="宋体" w:cs="Nimbus Roman No9 L"/>
                <w:color w:val="auto"/>
                <w:sz w:val="18"/>
                <w:szCs w:val="18"/>
                <w:highlight w:val="none"/>
              </w:rPr>
              <w:t xml:space="preserve"> </w:t>
            </w:r>
            <w:r>
              <w:rPr>
                <w:rFonts w:ascii="宋体" w:hAnsi="宋体" w:cs="Nimbus Roman No9 L"/>
                <w:color w:val="auto"/>
                <w:sz w:val="18"/>
                <w:szCs w:val="18"/>
                <w:highlight w:val="none"/>
              </w:rPr>
              <w:t>290</w:t>
            </w:r>
            <w:r>
              <w:rPr>
                <w:rFonts w:ascii="宋体" w:hAnsi="宋体" w:cs="Nimbus Roman No9 L"/>
                <w:color w:val="auto"/>
                <w:sz w:val="18"/>
                <w:szCs w:val="18"/>
                <w:highlight w:val="none"/>
                <w:lang w:val="en"/>
              </w:rPr>
              <w:t xml:space="preserve"> </w:t>
            </w:r>
            <w:r>
              <w:rPr>
                <w:rFonts w:ascii="宋体" w:hAnsi="宋体" w:cs="Nimbus Roman No9 L"/>
                <w:color w:val="auto"/>
                <w:sz w:val="18"/>
                <w:szCs w:val="18"/>
                <w:highlight w:val="none"/>
              </w:rPr>
              <w:t>其他港澳台投资企业</w:t>
            </w:r>
          </w:p>
          <w:p w14:paraId="1C2FE036">
            <w:pPr>
              <w:tabs>
                <w:tab w:val="left" w:pos="630"/>
              </w:tabs>
              <w:spacing w:line="240" w:lineRule="exact"/>
              <w:rPr>
                <w:rFonts w:ascii="宋体" w:hAnsi="宋体" w:cs="Nimbus Roman No9 L"/>
                <w:color w:val="auto"/>
                <w:sz w:val="18"/>
                <w:szCs w:val="18"/>
                <w:highlight w:val="none"/>
              </w:rPr>
            </w:pPr>
            <w:r>
              <w:rPr>
                <w:rFonts w:ascii="宋体" w:hAnsi="宋体" w:cs="Nimbus Roman No9 L"/>
                <w:b/>
                <w:bCs/>
                <w:color w:val="auto"/>
                <w:sz w:val="18"/>
                <w:szCs w:val="18"/>
                <w:highlight w:val="none"/>
              </w:rPr>
              <w:t>外商投资企业</w:t>
            </w:r>
          </w:p>
          <w:p w14:paraId="1E9F635F">
            <w:pPr>
              <w:tabs>
                <w:tab w:val="left" w:pos="630"/>
              </w:tabs>
              <w:spacing w:line="240" w:lineRule="exact"/>
              <w:ind w:firstLine="180" w:firstLineChars="100"/>
              <w:rPr>
                <w:rFonts w:ascii="宋体" w:hAnsi="宋体" w:cs="Nimbus Roman No9 L"/>
                <w:color w:val="auto"/>
                <w:sz w:val="18"/>
                <w:szCs w:val="18"/>
                <w:highlight w:val="none"/>
              </w:rPr>
            </w:pPr>
            <w:r>
              <w:rPr>
                <w:rFonts w:ascii="宋体" w:hAnsi="宋体" w:cs="Nimbus Roman No9 L"/>
                <w:color w:val="auto"/>
                <w:sz w:val="18"/>
                <w:szCs w:val="18"/>
                <w:highlight w:val="none"/>
              </w:rPr>
              <w:t>310</w:t>
            </w:r>
            <w:r>
              <w:rPr>
                <w:rFonts w:ascii="宋体" w:hAnsi="宋体" w:cs="Nimbus Roman No9 L"/>
                <w:color w:val="auto"/>
                <w:sz w:val="18"/>
                <w:szCs w:val="18"/>
                <w:highlight w:val="none"/>
                <w:lang w:val="en"/>
              </w:rPr>
              <w:t xml:space="preserve"> </w:t>
            </w:r>
            <w:r>
              <w:rPr>
                <w:rFonts w:ascii="宋体" w:hAnsi="宋体" w:cs="Nimbus Roman No9 L"/>
                <w:color w:val="auto"/>
                <w:sz w:val="18"/>
                <w:szCs w:val="18"/>
                <w:highlight w:val="none"/>
              </w:rPr>
              <w:t>外商投资有限责任公司</w:t>
            </w:r>
            <w:r>
              <w:rPr>
                <w:rFonts w:ascii="宋体" w:hAnsi="宋体" w:cs="Nimbus Roman No9 L"/>
                <w:color w:val="auto"/>
                <w:sz w:val="18"/>
                <w:szCs w:val="18"/>
                <w:highlight w:val="none"/>
                <w:lang w:val="en"/>
              </w:rPr>
              <w:t xml:space="preserve"> </w:t>
            </w:r>
            <w:r>
              <w:rPr>
                <w:rFonts w:hint="eastAsia" w:ascii="宋体" w:hAnsi="宋体" w:cs="Nimbus Roman No9 L"/>
                <w:color w:val="auto"/>
                <w:sz w:val="18"/>
                <w:szCs w:val="18"/>
                <w:highlight w:val="none"/>
              </w:rPr>
              <w:t xml:space="preserve">  </w:t>
            </w:r>
            <w:r>
              <w:rPr>
                <w:rFonts w:ascii="宋体" w:hAnsi="宋体" w:cs="Nimbus Roman No9 L"/>
                <w:color w:val="auto"/>
                <w:sz w:val="18"/>
                <w:szCs w:val="18"/>
                <w:highlight w:val="none"/>
              </w:rPr>
              <w:t>320</w:t>
            </w:r>
            <w:r>
              <w:rPr>
                <w:rFonts w:ascii="宋体" w:hAnsi="宋体" w:cs="Nimbus Roman No9 L"/>
                <w:color w:val="auto"/>
                <w:sz w:val="18"/>
                <w:szCs w:val="18"/>
                <w:highlight w:val="none"/>
                <w:lang w:val="en"/>
              </w:rPr>
              <w:t xml:space="preserve"> </w:t>
            </w:r>
            <w:r>
              <w:rPr>
                <w:rFonts w:ascii="宋体" w:hAnsi="宋体" w:cs="Nimbus Roman No9 L"/>
                <w:color w:val="auto"/>
                <w:sz w:val="18"/>
                <w:szCs w:val="18"/>
                <w:highlight w:val="none"/>
              </w:rPr>
              <w:t>外商投资股份有限公司</w:t>
            </w:r>
            <w:r>
              <w:rPr>
                <w:rFonts w:hint="eastAsia" w:ascii="宋体" w:hAnsi="宋体" w:cs="Nimbus Roman No9 L"/>
                <w:color w:val="auto"/>
                <w:sz w:val="18"/>
                <w:szCs w:val="18"/>
                <w:highlight w:val="none"/>
              </w:rPr>
              <w:t xml:space="preserve">   </w:t>
            </w:r>
            <w:r>
              <w:rPr>
                <w:rFonts w:ascii="宋体" w:hAnsi="宋体" w:cs="Nimbus Roman No9 L"/>
                <w:color w:val="auto"/>
                <w:sz w:val="18"/>
                <w:szCs w:val="18"/>
                <w:highlight w:val="none"/>
              </w:rPr>
              <w:t>330</w:t>
            </w:r>
            <w:r>
              <w:rPr>
                <w:rFonts w:ascii="宋体" w:hAnsi="宋体" w:cs="Nimbus Roman No9 L"/>
                <w:color w:val="auto"/>
                <w:sz w:val="18"/>
                <w:szCs w:val="18"/>
                <w:highlight w:val="none"/>
                <w:lang w:val="en"/>
              </w:rPr>
              <w:t xml:space="preserve"> </w:t>
            </w:r>
            <w:r>
              <w:rPr>
                <w:rFonts w:ascii="宋体" w:hAnsi="宋体" w:cs="Nimbus Roman No9 L"/>
                <w:color w:val="auto"/>
                <w:sz w:val="18"/>
                <w:szCs w:val="18"/>
                <w:highlight w:val="none"/>
              </w:rPr>
              <w:t>外商投资合伙企业</w:t>
            </w:r>
            <w:r>
              <w:rPr>
                <w:rFonts w:ascii="宋体" w:hAnsi="宋体" w:cs="Nimbus Roman No9 L"/>
                <w:color w:val="auto"/>
                <w:sz w:val="18"/>
                <w:szCs w:val="18"/>
                <w:highlight w:val="none"/>
                <w:lang w:val="en"/>
              </w:rPr>
              <w:t xml:space="preserve"> </w:t>
            </w:r>
            <w:r>
              <w:rPr>
                <w:rFonts w:hint="eastAsia" w:ascii="宋体" w:hAnsi="宋体" w:cs="Nimbus Roman No9 L"/>
                <w:color w:val="auto"/>
                <w:sz w:val="18"/>
                <w:szCs w:val="18"/>
                <w:highlight w:val="none"/>
              </w:rPr>
              <w:t xml:space="preserve">  </w:t>
            </w:r>
            <w:r>
              <w:rPr>
                <w:rFonts w:ascii="宋体" w:hAnsi="宋体" w:cs="Nimbus Roman No9 L"/>
                <w:color w:val="auto"/>
                <w:sz w:val="18"/>
                <w:szCs w:val="18"/>
                <w:highlight w:val="none"/>
              </w:rPr>
              <w:t>390</w:t>
            </w:r>
            <w:r>
              <w:rPr>
                <w:rFonts w:ascii="宋体" w:hAnsi="宋体" w:cs="Nimbus Roman No9 L"/>
                <w:color w:val="auto"/>
                <w:sz w:val="18"/>
                <w:szCs w:val="18"/>
                <w:highlight w:val="none"/>
                <w:lang w:val="en"/>
              </w:rPr>
              <w:t xml:space="preserve"> </w:t>
            </w:r>
            <w:r>
              <w:rPr>
                <w:rFonts w:ascii="宋体" w:hAnsi="宋体" w:cs="Nimbus Roman No9 L"/>
                <w:color w:val="auto"/>
                <w:sz w:val="18"/>
                <w:szCs w:val="18"/>
                <w:highlight w:val="none"/>
              </w:rPr>
              <w:t>其他外商投资企业</w:t>
            </w:r>
          </w:p>
          <w:p w14:paraId="3772443B">
            <w:pPr>
              <w:spacing w:line="280" w:lineRule="exact"/>
              <w:ind w:firstLine="180" w:firstLineChars="100"/>
              <w:rPr>
                <w:rFonts w:ascii="Times New Roman" w:hAnsi="Times New Roman"/>
                <w:bCs/>
                <w:color w:val="auto"/>
                <w:sz w:val="18"/>
                <w:szCs w:val="18"/>
                <w:highlight w:val="none"/>
              </w:rPr>
            </w:pPr>
            <w:r>
              <w:rPr>
                <w:rFonts w:ascii="宋体" w:hAnsi="宋体" w:cs="Nimbus Roman No9 L"/>
                <w:color w:val="auto"/>
                <w:sz w:val="18"/>
                <w:szCs w:val="18"/>
                <w:highlight w:val="none"/>
              </w:rPr>
              <w:t>400</w:t>
            </w:r>
            <w:r>
              <w:rPr>
                <w:rFonts w:ascii="宋体" w:hAnsi="宋体" w:cs="Nimbus Roman No9 L"/>
                <w:color w:val="auto"/>
                <w:sz w:val="18"/>
                <w:szCs w:val="18"/>
                <w:highlight w:val="none"/>
                <w:lang w:val="en"/>
              </w:rPr>
              <w:t xml:space="preserve"> </w:t>
            </w:r>
            <w:r>
              <w:rPr>
                <w:rFonts w:ascii="宋体" w:hAnsi="宋体" w:eastAsia="宋体" w:cs="Nimbus Roman No9 L"/>
                <w:b w:val="0"/>
                <w:bCs w:val="0"/>
                <w:color w:val="auto"/>
                <w:sz w:val="18"/>
                <w:szCs w:val="18"/>
                <w:highlight w:val="none"/>
              </w:rPr>
              <w:t>农民专业合作社（联合社）</w:t>
            </w:r>
            <w:r>
              <w:rPr>
                <w:rFonts w:hint="default" w:ascii="宋体" w:hAnsi="宋体" w:eastAsia="宋体" w:cs="Nimbus Roman No9 L"/>
                <w:color w:val="auto"/>
                <w:sz w:val="18"/>
                <w:szCs w:val="18"/>
                <w:highlight w:val="none"/>
              </w:rPr>
              <w:t xml:space="preserve"> </w:t>
            </w:r>
            <w:r>
              <w:rPr>
                <w:rFonts w:hint="eastAsia" w:ascii="宋体" w:hAnsi="宋体" w:eastAsia="宋体" w:cs="Nimbus Roman No9 L"/>
                <w:color w:val="auto"/>
                <w:sz w:val="18"/>
                <w:szCs w:val="18"/>
                <w:highlight w:val="none"/>
                <w:lang w:val="en-US" w:eastAsia="zh-CN"/>
              </w:rPr>
              <w:t xml:space="preserve"> </w:t>
            </w:r>
            <w:r>
              <w:rPr>
                <w:rFonts w:ascii="宋体" w:hAnsi="宋体" w:eastAsia="宋体" w:cs="Nimbus Roman No9 L"/>
                <w:color w:val="auto"/>
                <w:sz w:val="18"/>
                <w:szCs w:val="18"/>
                <w:highlight w:val="none"/>
              </w:rPr>
              <w:t>500</w:t>
            </w:r>
            <w:r>
              <w:rPr>
                <w:rFonts w:ascii="宋体" w:hAnsi="宋体" w:eastAsia="宋体" w:cs="Nimbus Roman No9 L"/>
                <w:color w:val="auto"/>
                <w:sz w:val="18"/>
                <w:szCs w:val="18"/>
                <w:highlight w:val="none"/>
                <w:lang w:val="en"/>
              </w:rPr>
              <w:t xml:space="preserve"> </w:t>
            </w:r>
            <w:r>
              <w:rPr>
                <w:rFonts w:ascii="宋体" w:hAnsi="宋体" w:eastAsia="宋体" w:cs="Nimbus Roman No9 L"/>
                <w:b w:val="0"/>
                <w:bCs w:val="0"/>
                <w:color w:val="auto"/>
                <w:sz w:val="18"/>
                <w:szCs w:val="18"/>
                <w:highlight w:val="none"/>
              </w:rPr>
              <w:t>个体工商户</w:t>
            </w:r>
            <w:r>
              <w:rPr>
                <w:rFonts w:hint="default" w:ascii="宋体" w:hAnsi="宋体" w:eastAsia="宋体" w:cs="Nimbus Roman No9 L"/>
                <w:b w:val="0"/>
                <w:bCs w:val="0"/>
                <w:color w:val="auto"/>
                <w:sz w:val="18"/>
                <w:szCs w:val="18"/>
                <w:highlight w:val="none"/>
              </w:rPr>
              <w:t xml:space="preserve">   </w:t>
            </w:r>
            <w:r>
              <w:rPr>
                <w:rFonts w:ascii="宋体" w:hAnsi="宋体" w:eastAsia="宋体" w:cs="Nimbus Roman No9 L"/>
                <w:color w:val="auto"/>
                <w:sz w:val="18"/>
                <w:szCs w:val="18"/>
                <w:highlight w:val="none"/>
              </w:rPr>
              <w:t>900</w:t>
            </w:r>
            <w:r>
              <w:rPr>
                <w:rFonts w:ascii="宋体" w:hAnsi="宋体" w:eastAsia="宋体" w:cs="Nimbus Roman No9 L"/>
                <w:color w:val="auto"/>
                <w:sz w:val="18"/>
                <w:szCs w:val="18"/>
                <w:highlight w:val="none"/>
                <w:lang w:val="en"/>
              </w:rPr>
              <w:t xml:space="preserve"> </w:t>
            </w:r>
            <w:r>
              <w:rPr>
                <w:rFonts w:ascii="宋体" w:hAnsi="宋体" w:eastAsia="宋体" w:cs="Nimbus Roman No9 L"/>
                <w:b w:val="0"/>
                <w:bCs w:val="0"/>
                <w:color w:val="auto"/>
                <w:sz w:val="18"/>
                <w:szCs w:val="18"/>
                <w:highlight w:val="none"/>
              </w:rPr>
              <w:t>其他市场主体</w:t>
            </w:r>
          </w:p>
        </w:tc>
      </w:tr>
      <w:tr w14:paraId="66BEC28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97" w:hRule="atLeast"/>
          <w:jc w:val="center"/>
        </w:trPr>
        <w:tc>
          <w:tcPr>
            <w:tcW w:w="4275" w:type="dxa"/>
            <w:gridSpan w:val="2"/>
            <w:noWrap w:val="0"/>
            <w:vAlign w:val="center"/>
          </w:tcPr>
          <w:p w14:paraId="255A3317">
            <w:pPr>
              <w:spacing w:line="28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指标名称</w:t>
            </w:r>
          </w:p>
        </w:tc>
        <w:tc>
          <w:tcPr>
            <w:tcW w:w="1290" w:type="dxa"/>
            <w:gridSpan w:val="2"/>
            <w:noWrap w:val="0"/>
            <w:vAlign w:val="center"/>
          </w:tcPr>
          <w:p w14:paraId="7600732B">
            <w:pPr>
              <w:spacing w:line="28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计量单位</w:t>
            </w:r>
          </w:p>
        </w:tc>
        <w:tc>
          <w:tcPr>
            <w:tcW w:w="1320" w:type="dxa"/>
            <w:gridSpan w:val="3"/>
            <w:noWrap w:val="0"/>
            <w:vAlign w:val="center"/>
          </w:tcPr>
          <w:p w14:paraId="28BA87FC">
            <w:pPr>
              <w:spacing w:line="28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代码</w:t>
            </w:r>
          </w:p>
        </w:tc>
        <w:tc>
          <w:tcPr>
            <w:tcW w:w="2551" w:type="dxa"/>
            <w:gridSpan w:val="2"/>
            <w:noWrap w:val="0"/>
            <w:vAlign w:val="center"/>
          </w:tcPr>
          <w:p w14:paraId="0538CDC3">
            <w:pPr>
              <w:spacing w:line="28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数量</w:t>
            </w:r>
          </w:p>
        </w:tc>
      </w:tr>
      <w:tr w14:paraId="0DA3892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97" w:hRule="atLeast"/>
          <w:jc w:val="center"/>
        </w:trPr>
        <w:tc>
          <w:tcPr>
            <w:tcW w:w="4275" w:type="dxa"/>
            <w:gridSpan w:val="2"/>
            <w:noWrap w:val="0"/>
            <w:vAlign w:val="center"/>
          </w:tcPr>
          <w:p w14:paraId="2B874EBE">
            <w:pPr>
              <w:spacing w:line="28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甲</w:t>
            </w:r>
          </w:p>
        </w:tc>
        <w:tc>
          <w:tcPr>
            <w:tcW w:w="1290" w:type="dxa"/>
            <w:gridSpan w:val="2"/>
            <w:noWrap w:val="0"/>
            <w:vAlign w:val="center"/>
          </w:tcPr>
          <w:p w14:paraId="1FA8C5B6">
            <w:pPr>
              <w:spacing w:line="28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乙</w:t>
            </w:r>
          </w:p>
        </w:tc>
        <w:tc>
          <w:tcPr>
            <w:tcW w:w="1320" w:type="dxa"/>
            <w:gridSpan w:val="3"/>
            <w:noWrap w:val="0"/>
            <w:vAlign w:val="center"/>
          </w:tcPr>
          <w:p w14:paraId="39DD7FD7">
            <w:pPr>
              <w:spacing w:line="28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丙</w:t>
            </w:r>
          </w:p>
        </w:tc>
        <w:tc>
          <w:tcPr>
            <w:tcW w:w="2551" w:type="dxa"/>
            <w:gridSpan w:val="2"/>
            <w:noWrap w:val="0"/>
            <w:vAlign w:val="center"/>
          </w:tcPr>
          <w:p w14:paraId="3804A972">
            <w:pPr>
              <w:spacing w:line="28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1</w:t>
            </w:r>
          </w:p>
        </w:tc>
      </w:tr>
      <w:tr w14:paraId="3CFC67B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97" w:hRule="atLeast"/>
          <w:jc w:val="center"/>
        </w:trPr>
        <w:tc>
          <w:tcPr>
            <w:tcW w:w="4275" w:type="dxa"/>
            <w:gridSpan w:val="2"/>
            <w:noWrap w:val="0"/>
            <w:vAlign w:val="center"/>
          </w:tcPr>
          <w:p w14:paraId="152AA134">
            <w:pPr>
              <w:spacing w:line="280" w:lineRule="exact"/>
              <w:rPr>
                <w:rFonts w:ascii="Times New Roman" w:hAnsi="Times New Roman"/>
                <w:bCs/>
                <w:color w:val="auto"/>
                <w:sz w:val="18"/>
                <w:szCs w:val="18"/>
                <w:highlight w:val="none"/>
              </w:rPr>
            </w:pPr>
            <w:r>
              <w:rPr>
                <w:rFonts w:ascii="Times New Roman" w:hAnsi="Times New Roman"/>
                <w:bCs/>
                <w:color w:val="auto"/>
                <w:sz w:val="18"/>
                <w:szCs w:val="18"/>
                <w:highlight w:val="none"/>
              </w:rPr>
              <w:t>机构注册资本</w:t>
            </w:r>
          </w:p>
        </w:tc>
        <w:tc>
          <w:tcPr>
            <w:tcW w:w="1290" w:type="dxa"/>
            <w:gridSpan w:val="2"/>
            <w:noWrap w:val="0"/>
            <w:vAlign w:val="center"/>
          </w:tcPr>
          <w:p w14:paraId="74317A19">
            <w:pPr>
              <w:spacing w:line="28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千元</w:t>
            </w:r>
          </w:p>
        </w:tc>
        <w:tc>
          <w:tcPr>
            <w:tcW w:w="1320" w:type="dxa"/>
            <w:gridSpan w:val="3"/>
            <w:noWrap w:val="0"/>
            <w:vAlign w:val="center"/>
          </w:tcPr>
          <w:p w14:paraId="3D07ED33">
            <w:pPr>
              <w:spacing w:line="280" w:lineRule="exact"/>
              <w:jc w:val="center"/>
              <w:rPr>
                <w:rFonts w:cs="Calibri"/>
                <w:bCs/>
                <w:color w:val="auto"/>
                <w:szCs w:val="24"/>
                <w:highlight w:val="none"/>
              </w:rPr>
            </w:pPr>
            <w:r>
              <w:rPr>
                <w:rFonts w:cs="Calibri"/>
                <w:bCs/>
                <w:color w:val="auto"/>
                <w:sz w:val="18"/>
                <w:szCs w:val="18"/>
                <w:highlight w:val="none"/>
              </w:rPr>
              <w:t>KZ10</w:t>
            </w:r>
          </w:p>
        </w:tc>
        <w:tc>
          <w:tcPr>
            <w:tcW w:w="2551" w:type="dxa"/>
            <w:gridSpan w:val="2"/>
            <w:noWrap w:val="0"/>
            <w:vAlign w:val="center"/>
          </w:tcPr>
          <w:p w14:paraId="7AF08E4E">
            <w:pPr>
              <w:spacing w:line="280" w:lineRule="exact"/>
              <w:jc w:val="center"/>
              <w:rPr>
                <w:rFonts w:ascii="Times New Roman" w:hAnsi="Times New Roman"/>
                <w:bCs/>
                <w:color w:val="auto"/>
                <w:sz w:val="18"/>
                <w:szCs w:val="18"/>
                <w:highlight w:val="none"/>
              </w:rPr>
            </w:pPr>
          </w:p>
        </w:tc>
      </w:tr>
      <w:tr w14:paraId="3ABEF79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97" w:hRule="atLeast"/>
          <w:jc w:val="center"/>
        </w:trPr>
        <w:tc>
          <w:tcPr>
            <w:tcW w:w="4275" w:type="dxa"/>
            <w:gridSpan w:val="2"/>
            <w:noWrap w:val="0"/>
            <w:vAlign w:val="center"/>
          </w:tcPr>
          <w:p w14:paraId="62194F6F">
            <w:pPr>
              <w:spacing w:line="280" w:lineRule="exact"/>
              <w:rPr>
                <w:rFonts w:ascii="Times New Roman" w:hAnsi="Times New Roman"/>
                <w:bCs/>
                <w:color w:val="auto"/>
                <w:sz w:val="18"/>
                <w:szCs w:val="18"/>
                <w:highlight w:val="none"/>
              </w:rPr>
            </w:pPr>
            <w:r>
              <w:rPr>
                <w:rFonts w:ascii="Times New Roman" w:hAnsi="Times New Roman"/>
                <w:bCs/>
                <w:color w:val="auto"/>
                <w:sz w:val="18"/>
                <w:szCs w:val="18"/>
                <w:highlight w:val="none"/>
              </w:rPr>
              <w:t>管理资金规模</w:t>
            </w:r>
          </w:p>
        </w:tc>
        <w:tc>
          <w:tcPr>
            <w:tcW w:w="1290" w:type="dxa"/>
            <w:gridSpan w:val="2"/>
            <w:noWrap w:val="0"/>
            <w:vAlign w:val="center"/>
          </w:tcPr>
          <w:p w14:paraId="22C50EFB">
            <w:pPr>
              <w:spacing w:line="28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千元</w:t>
            </w:r>
          </w:p>
        </w:tc>
        <w:tc>
          <w:tcPr>
            <w:tcW w:w="1320" w:type="dxa"/>
            <w:gridSpan w:val="3"/>
            <w:noWrap w:val="0"/>
            <w:vAlign w:val="center"/>
          </w:tcPr>
          <w:p w14:paraId="1856044D">
            <w:pPr>
              <w:spacing w:line="280" w:lineRule="exact"/>
              <w:jc w:val="center"/>
              <w:rPr>
                <w:rFonts w:cs="Calibri"/>
                <w:bCs/>
                <w:color w:val="auto"/>
                <w:szCs w:val="24"/>
                <w:highlight w:val="none"/>
              </w:rPr>
            </w:pPr>
            <w:r>
              <w:rPr>
                <w:rFonts w:cs="Calibri"/>
                <w:bCs/>
                <w:color w:val="auto"/>
                <w:sz w:val="18"/>
                <w:szCs w:val="18"/>
                <w:highlight w:val="none"/>
              </w:rPr>
              <w:t>KZ11</w:t>
            </w:r>
          </w:p>
        </w:tc>
        <w:tc>
          <w:tcPr>
            <w:tcW w:w="2551" w:type="dxa"/>
            <w:gridSpan w:val="2"/>
            <w:noWrap w:val="0"/>
            <w:vAlign w:val="center"/>
          </w:tcPr>
          <w:p w14:paraId="2C9405D7">
            <w:pPr>
              <w:spacing w:line="280" w:lineRule="exact"/>
              <w:jc w:val="center"/>
              <w:rPr>
                <w:rFonts w:ascii="Times New Roman" w:hAnsi="Times New Roman"/>
                <w:bCs/>
                <w:color w:val="auto"/>
                <w:sz w:val="18"/>
                <w:szCs w:val="18"/>
                <w:highlight w:val="none"/>
              </w:rPr>
            </w:pPr>
          </w:p>
        </w:tc>
      </w:tr>
      <w:tr w14:paraId="272165A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97" w:hRule="atLeast"/>
          <w:jc w:val="center"/>
        </w:trPr>
        <w:tc>
          <w:tcPr>
            <w:tcW w:w="4275" w:type="dxa"/>
            <w:gridSpan w:val="2"/>
            <w:noWrap w:val="0"/>
            <w:vAlign w:val="center"/>
          </w:tcPr>
          <w:p w14:paraId="50166338">
            <w:pPr>
              <w:spacing w:line="280" w:lineRule="exact"/>
              <w:rPr>
                <w:rFonts w:ascii="Times New Roman" w:hAnsi="Times New Roman"/>
                <w:bCs/>
                <w:color w:val="auto"/>
                <w:sz w:val="18"/>
                <w:szCs w:val="18"/>
                <w:highlight w:val="none"/>
              </w:rPr>
            </w:pPr>
            <w:r>
              <w:rPr>
                <w:rFonts w:ascii="Times New Roman" w:hAnsi="Times New Roman"/>
                <w:bCs/>
                <w:color w:val="auto"/>
                <w:sz w:val="18"/>
                <w:szCs w:val="18"/>
                <w:highlight w:val="none"/>
              </w:rPr>
              <w:t>机构累计投资金额</w:t>
            </w:r>
          </w:p>
        </w:tc>
        <w:tc>
          <w:tcPr>
            <w:tcW w:w="1290" w:type="dxa"/>
            <w:gridSpan w:val="2"/>
            <w:noWrap w:val="0"/>
            <w:vAlign w:val="center"/>
          </w:tcPr>
          <w:p w14:paraId="7E8E7B53">
            <w:pPr>
              <w:spacing w:line="28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千元</w:t>
            </w:r>
          </w:p>
        </w:tc>
        <w:tc>
          <w:tcPr>
            <w:tcW w:w="1320" w:type="dxa"/>
            <w:gridSpan w:val="3"/>
            <w:noWrap w:val="0"/>
            <w:vAlign w:val="center"/>
          </w:tcPr>
          <w:p w14:paraId="005737E6">
            <w:pPr>
              <w:spacing w:line="280" w:lineRule="exact"/>
              <w:jc w:val="center"/>
              <w:rPr>
                <w:rFonts w:cs="Calibri"/>
                <w:bCs/>
                <w:color w:val="auto"/>
                <w:szCs w:val="24"/>
                <w:highlight w:val="none"/>
              </w:rPr>
            </w:pPr>
            <w:r>
              <w:rPr>
                <w:rFonts w:cs="Calibri"/>
                <w:bCs/>
                <w:color w:val="auto"/>
                <w:sz w:val="18"/>
                <w:szCs w:val="18"/>
                <w:highlight w:val="none"/>
              </w:rPr>
              <w:t>KZ12</w:t>
            </w:r>
          </w:p>
        </w:tc>
        <w:tc>
          <w:tcPr>
            <w:tcW w:w="2551" w:type="dxa"/>
            <w:gridSpan w:val="2"/>
            <w:noWrap w:val="0"/>
            <w:vAlign w:val="center"/>
          </w:tcPr>
          <w:p w14:paraId="7A33839E">
            <w:pPr>
              <w:spacing w:line="280" w:lineRule="exact"/>
              <w:jc w:val="center"/>
              <w:rPr>
                <w:rFonts w:ascii="Times New Roman" w:hAnsi="Times New Roman"/>
                <w:bCs/>
                <w:color w:val="auto"/>
                <w:sz w:val="18"/>
                <w:szCs w:val="18"/>
                <w:highlight w:val="none"/>
              </w:rPr>
            </w:pPr>
          </w:p>
        </w:tc>
      </w:tr>
      <w:tr w14:paraId="7BA7B59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97" w:hRule="atLeast"/>
          <w:jc w:val="center"/>
        </w:trPr>
        <w:tc>
          <w:tcPr>
            <w:tcW w:w="4275" w:type="dxa"/>
            <w:gridSpan w:val="2"/>
            <w:noWrap w:val="0"/>
            <w:vAlign w:val="center"/>
          </w:tcPr>
          <w:p w14:paraId="325ADF97">
            <w:pPr>
              <w:spacing w:line="280" w:lineRule="exact"/>
              <w:rPr>
                <w:rFonts w:ascii="Times New Roman" w:hAnsi="Times New Roman"/>
                <w:bCs/>
                <w:color w:val="auto"/>
                <w:sz w:val="18"/>
                <w:szCs w:val="18"/>
                <w:highlight w:val="none"/>
              </w:rPr>
            </w:pPr>
            <w:r>
              <w:rPr>
                <w:rFonts w:ascii="Times New Roman" w:hAnsi="Times New Roman"/>
                <w:bCs/>
                <w:color w:val="auto"/>
                <w:sz w:val="18"/>
                <w:szCs w:val="18"/>
                <w:highlight w:val="none"/>
              </w:rPr>
              <w:t>累计投资项目数</w:t>
            </w:r>
          </w:p>
        </w:tc>
        <w:tc>
          <w:tcPr>
            <w:tcW w:w="1290" w:type="dxa"/>
            <w:gridSpan w:val="2"/>
            <w:noWrap w:val="0"/>
            <w:vAlign w:val="center"/>
          </w:tcPr>
          <w:p w14:paraId="043E376D">
            <w:pPr>
              <w:spacing w:line="28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个</w:t>
            </w:r>
          </w:p>
        </w:tc>
        <w:tc>
          <w:tcPr>
            <w:tcW w:w="1320" w:type="dxa"/>
            <w:gridSpan w:val="3"/>
            <w:noWrap w:val="0"/>
            <w:vAlign w:val="center"/>
          </w:tcPr>
          <w:p w14:paraId="3BE02E70">
            <w:pPr>
              <w:spacing w:line="280" w:lineRule="exact"/>
              <w:jc w:val="center"/>
              <w:rPr>
                <w:rFonts w:cs="Calibri"/>
                <w:bCs/>
                <w:color w:val="auto"/>
                <w:szCs w:val="24"/>
                <w:highlight w:val="none"/>
              </w:rPr>
            </w:pPr>
            <w:r>
              <w:rPr>
                <w:rFonts w:cs="Calibri"/>
                <w:bCs/>
                <w:color w:val="auto"/>
                <w:sz w:val="18"/>
                <w:szCs w:val="18"/>
                <w:highlight w:val="none"/>
              </w:rPr>
              <w:t>KZ13</w:t>
            </w:r>
          </w:p>
        </w:tc>
        <w:tc>
          <w:tcPr>
            <w:tcW w:w="2551" w:type="dxa"/>
            <w:gridSpan w:val="2"/>
            <w:noWrap w:val="0"/>
            <w:vAlign w:val="center"/>
          </w:tcPr>
          <w:p w14:paraId="46CCA195">
            <w:pPr>
              <w:spacing w:line="280" w:lineRule="exact"/>
              <w:jc w:val="center"/>
              <w:rPr>
                <w:rFonts w:ascii="Times New Roman" w:hAnsi="Times New Roman"/>
                <w:bCs/>
                <w:color w:val="auto"/>
                <w:sz w:val="18"/>
                <w:szCs w:val="18"/>
                <w:highlight w:val="none"/>
              </w:rPr>
            </w:pPr>
          </w:p>
        </w:tc>
      </w:tr>
      <w:tr w14:paraId="7188A28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97" w:hRule="atLeast"/>
          <w:jc w:val="center"/>
        </w:trPr>
        <w:tc>
          <w:tcPr>
            <w:tcW w:w="4275" w:type="dxa"/>
            <w:gridSpan w:val="2"/>
            <w:noWrap w:val="0"/>
            <w:vAlign w:val="center"/>
          </w:tcPr>
          <w:p w14:paraId="1FB9E6C5">
            <w:pPr>
              <w:spacing w:line="280" w:lineRule="exact"/>
              <w:rPr>
                <w:rFonts w:ascii="Times New Roman" w:hAnsi="Times New Roman"/>
                <w:bCs/>
                <w:color w:val="auto"/>
                <w:sz w:val="18"/>
                <w:szCs w:val="18"/>
                <w:highlight w:val="none"/>
              </w:rPr>
            </w:pPr>
            <w:r>
              <w:rPr>
                <w:rFonts w:ascii="Times New Roman" w:hAnsi="Times New Roman"/>
                <w:bCs/>
                <w:color w:val="auto"/>
                <w:sz w:val="18"/>
                <w:szCs w:val="18"/>
                <w:highlight w:val="none"/>
              </w:rPr>
              <w:t>累计投资企业数</w:t>
            </w:r>
          </w:p>
        </w:tc>
        <w:tc>
          <w:tcPr>
            <w:tcW w:w="1290" w:type="dxa"/>
            <w:gridSpan w:val="2"/>
            <w:noWrap w:val="0"/>
            <w:vAlign w:val="center"/>
          </w:tcPr>
          <w:p w14:paraId="2D99C290">
            <w:pPr>
              <w:spacing w:line="28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个</w:t>
            </w:r>
          </w:p>
        </w:tc>
        <w:tc>
          <w:tcPr>
            <w:tcW w:w="1320" w:type="dxa"/>
            <w:gridSpan w:val="3"/>
            <w:noWrap w:val="0"/>
            <w:vAlign w:val="center"/>
          </w:tcPr>
          <w:p w14:paraId="3827E56B">
            <w:pPr>
              <w:spacing w:line="280" w:lineRule="exact"/>
              <w:jc w:val="center"/>
              <w:rPr>
                <w:rFonts w:cs="Calibri"/>
                <w:bCs/>
                <w:color w:val="auto"/>
                <w:szCs w:val="24"/>
                <w:highlight w:val="none"/>
              </w:rPr>
            </w:pPr>
            <w:r>
              <w:rPr>
                <w:rFonts w:cs="Calibri"/>
                <w:bCs/>
                <w:color w:val="auto"/>
                <w:sz w:val="18"/>
                <w:szCs w:val="18"/>
                <w:highlight w:val="none"/>
              </w:rPr>
              <w:t>KZ14</w:t>
            </w:r>
          </w:p>
        </w:tc>
        <w:tc>
          <w:tcPr>
            <w:tcW w:w="2551" w:type="dxa"/>
            <w:gridSpan w:val="2"/>
            <w:noWrap w:val="0"/>
            <w:vAlign w:val="center"/>
          </w:tcPr>
          <w:p w14:paraId="2F0A4276">
            <w:pPr>
              <w:spacing w:line="280" w:lineRule="exact"/>
              <w:jc w:val="center"/>
              <w:rPr>
                <w:rFonts w:ascii="Times New Roman" w:hAnsi="Times New Roman"/>
                <w:bCs/>
                <w:color w:val="auto"/>
                <w:sz w:val="18"/>
                <w:szCs w:val="18"/>
                <w:highlight w:val="none"/>
              </w:rPr>
            </w:pPr>
          </w:p>
        </w:tc>
      </w:tr>
      <w:tr w14:paraId="35F40E7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97" w:hRule="atLeast"/>
          <w:jc w:val="center"/>
        </w:trPr>
        <w:tc>
          <w:tcPr>
            <w:tcW w:w="4275" w:type="dxa"/>
            <w:gridSpan w:val="2"/>
            <w:noWrap w:val="0"/>
            <w:vAlign w:val="center"/>
          </w:tcPr>
          <w:p w14:paraId="2BED5DE9">
            <w:pPr>
              <w:spacing w:line="280" w:lineRule="exact"/>
              <w:ind w:firstLine="360" w:firstLineChars="200"/>
              <w:rPr>
                <w:rFonts w:hint="eastAsia" w:ascii="Times New Roman" w:hAnsi="Times New Roman" w:eastAsia="宋体"/>
                <w:bCs/>
                <w:color w:val="auto"/>
                <w:sz w:val="18"/>
                <w:szCs w:val="18"/>
                <w:highlight w:val="none"/>
                <w:lang w:eastAsia="zh-CN"/>
              </w:rPr>
            </w:pPr>
            <w:r>
              <w:rPr>
                <w:rFonts w:ascii="Times New Roman" w:hAnsi="Times New Roman"/>
                <w:bCs/>
                <w:color w:val="auto"/>
                <w:sz w:val="18"/>
                <w:szCs w:val="18"/>
                <w:highlight w:val="none"/>
              </w:rPr>
              <w:t>其中：投资高新技术企业</w:t>
            </w:r>
            <w:r>
              <w:rPr>
                <w:rFonts w:hint="eastAsia" w:ascii="Times New Roman" w:hAnsi="Times New Roman"/>
                <w:bCs/>
                <w:color w:val="auto"/>
                <w:sz w:val="18"/>
                <w:szCs w:val="18"/>
                <w:highlight w:val="none"/>
                <w:lang w:eastAsia="zh-CN"/>
              </w:rPr>
              <w:t>数</w:t>
            </w:r>
          </w:p>
        </w:tc>
        <w:tc>
          <w:tcPr>
            <w:tcW w:w="1290" w:type="dxa"/>
            <w:gridSpan w:val="2"/>
            <w:noWrap w:val="0"/>
            <w:vAlign w:val="center"/>
          </w:tcPr>
          <w:p w14:paraId="4E29D55A">
            <w:pPr>
              <w:spacing w:line="28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个</w:t>
            </w:r>
          </w:p>
        </w:tc>
        <w:tc>
          <w:tcPr>
            <w:tcW w:w="1320" w:type="dxa"/>
            <w:gridSpan w:val="3"/>
            <w:noWrap w:val="0"/>
            <w:vAlign w:val="center"/>
          </w:tcPr>
          <w:p w14:paraId="4562B630">
            <w:pPr>
              <w:spacing w:line="280" w:lineRule="exact"/>
              <w:jc w:val="center"/>
              <w:rPr>
                <w:rFonts w:cs="Calibri"/>
                <w:bCs/>
                <w:color w:val="auto"/>
                <w:szCs w:val="24"/>
                <w:highlight w:val="none"/>
              </w:rPr>
            </w:pPr>
            <w:r>
              <w:rPr>
                <w:rFonts w:cs="Calibri"/>
                <w:bCs/>
                <w:color w:val="auto"/>
                <w:sz w:val="18"/>
                <w:szCs w:val="18"/>
                <w:highlight w:val="none"/>
              </w:rPr>
              <w:t>KZ15</w:t>
            </w:r>
          </w:p>
        </w:tc>
        <w:tc>
          <w:tcPr>
            <w:tcW w:w="2551" w:type="dxa"/>
            <w:gridSpan w:val="2"/>
            <w:noWrap w:val="0"/>
            <w:vAlign w:val="center"/>
          </w:tcPr>
          <w:p w14:paraId="67408600">
            <w:pPr>
              <w:spacing w:line="280" w:lineRule="exact"/>
              <w:jc w:val="center"/>
              <w:rPr>
                <w:rFonts w:ascii="Times New Roman" w:hAnsi="Times New Roman"/>
                <w:bCs/>
                <w:color w:val="auto"/>
                <w:sz w:val="18"/>
                <w:szCs w:val="18"/>
                <w:highlight w:val="none"/>
              </w:rPr>
            </w:pPr>
          </w:p>
        </w:tc>
      </w:tr>
      <w:tr w14:paraId="5930751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97" w:hRule="atLeast"/>
          <w:jc w:val="center"/>
        </w:trPr>
        <w:tc>
          <w:tcPr>
            <w:tcW w:w="4275" w:type="dxa"/>
            <w:gridSpan w:val="2"/>
            <w:noWrap w:val="0"/>
            <w:vAlign w:val="center"/>
          </w:tcPr>
          <w:p w14:paraId="7E01F4EC">
            <w:pPr>
              <w:spacing w:line="280" w:lineRule="exact"/>
              <w:rPr>
                <w:rFonts w:ascii="Times New Roman" w:hAnsi="Times New Roman"/>
                <w:b/>
                <w:color w:val="auto"/>
                <w:sz w:val="18"/>
                <w:szCs w:val="18"/>
                <w:highlight w:val="none"/>
              </w:rPr>
            </w:pPr>
            <w:r>
              <w:rPr>
                <w:rFonts w:ascii="Times New Roman" w:hAnsi="Times New Roman"/>
                <w:b/>
                <w:color w:val="auto"/>
                <w:sz w:val="18"/>
                <w:szCs w:val="18"/>
                <w:highlight w:val="none"/>
              </w:rPr>
              <w:t>二、人员情况</w:t>
            </w:r>
          </w:p>
        </w:tc>
        <w:tc>
          <w:tcPr>
            <w:tcW w:w="1290" w:type="dxa"/>
            <w:gridSpan w:val="2"/>
            <w:noWrap w:val="0"/>
            <w:vAlign w:val="center"/>
          </w:tcPr>
          <w:p w14:paraId="67255DD6">
            <w:pPr>
              <w:spacing w:line="280" w:lineRule="exact"/>
              <w:jc w:val="center"/>
              <w:rPr>
                <w:rFonts w:ascii="Times New Roman" w:hAnsi="Times New Roman"/>
                <w:bCs/>
                <w:color w:val="auto"/>
                <w:sz w:val="18"/>
                <w:szCs w:val="18"/>
                <w:highlight w:val="none"/>
              </w:rPr>
            </w:pPr>
            <w:r>
              <w:rPr>
                <w:rFonts w:hint="eastAsia" w:ascii="等线" w:hAnsi="等线" w:eastAsia="等线" w:cs="等线"/>
                <w:bCs/>
                <w:color w:val="auto"/>
                <w:kern w:val="0"/>
                <w:sz w:val="18"/>
                <w:szCs w:val="18"/>
                <w:highlight w:val="none"/>
                <w:shd w:val="clear" w:color="auto" w:fill="auto"/>
                <w:lang w:val="en-US" w:eastAsia="zh-CN" w:bidi="ar"/>
              </w:rPr>
              <w:t>—</w:t>
            </w:r>
          </w:p>
        </w:tc>
        <w:tc>
          <w:tcPr>
            <w:tcW w:w="1320" w:type="dxa"/>
            <w:gridSpan w:val="3"/>
            <w:noWrap w:val="0"/>
            <w:vAlign w:val="center"/>
          </w:tcPr>
          <w:p w14:paraId="38C4EFA7">
            <w:pPr>
              <w:spacing w:line="280" w:lineRule="exact"/>
              <w:jc w:val="center"/>
              <w:rPr>
                <w:rFonts w:cs="Calibri"/>
                <w:bCs/>
                <w:color w:val="auto"/>
                <w:szCs w:val="24"/>
                <w:highlight w:val="none"/>
              </w:rPr>
            </w:pPr>
            <w:r>
              <w:rPr>
                <w:rFonts w:hint="eastAsia" w:ascii="等线" w:hAnsi="等线" w:eastAsia="等线" w:cs="等线"/>
                <w:bCs/>
                <w:color w:val="auto"/>
                <w:kern w:val="0"/>
                <w:sz w:val="18"/>
                <w:szCs w:val="18"/>
                <w:highlight w:val="none"/>
                <w:shd w:val="clear" w:color="auto" w:fill="auto"/>
                <w:lang w:val="en-US" w:eastAsia="zh-CN" w:bidi="ar"/>
              </w:rPr>
              <w:t>—</w:t>
            </w:r>
          </w:p>
        </w:tc>
        <w:tc>
          <w:tcPr>
            <w:tcW w:w="2551" w:type="dxa"/>
            <w:gridSpan w:val="2"/>
            <w:noWrap w:val="0"/>
            <w:vAlign w:val="center"/>
          </w:tcPr>
          <w:p w14:paraId="4DE5A140">
            <w:pPr>
              <w:spacing w:line="280" w:lineRule="exact"/>
              <w:jc w:val="center"/>
              <w:rPr>
                <w:rFonts w:ascii="Times New Roman" w:hAnsi="Times New Roman"/>
                <w:bCs/>
                <w:color w:val="auto"/>
                <w:sz w:val="18"/>
                <w:szCs w:val="18"/>
                <w:highlight w:val="none"/>
              </w:rPr>
            </w:pPr>
            <w:r>
              <w:rPr>
                <w:rFonts w:hint="eastAsia" w:ascii="等线" w:hAnsi="等线" w:eastAsia="等线" w:cs="等线"/>
                <w:bCs/>
                <w:color w:val="auto"/>
                <w:kern w:val="0"/>
                <w:sz w:val="18"/>
                <w:szCs w:val="18"/>
                <w:highlight w:val="none"/>
                <w:shd w:val="clear" w:color="auto" w:fill="auto"/>
                <w:lang w:val="en-US" w:eastAsia="zh-CN" w:bidi="ar"/>
              </w:rPr>
              <w:t>—</w:t>
            </w:r>
          </w:p>
        </w:tc>
      </w:tr>
      <w:tr w14:paraId="47CF725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97" w:hRule="atLeast"/>
          <w:jc w:val="center"/>
        </w:trPr>
        <w:tc>
          <w:tcPr>
            <w:tcW w:w="4275" w:type="dxa"/>
            <w:gridSpan w:val="2"/>
            <w:noWrap w:val="0"/>
            <w:vAlign w:val="center"/>
          </w:tcPr>
          <w:p w14:paraId="012D9289">
            <w:pPr>
              <w:spacing w:line="280" w:lineRule="exact"/>
              <w:rPr>
                <w:rFonts w:ascii="Times New Roman" w:hAnsi="Times New Roman"/>
                <w:bCs/>
                <w:color w:val="auto"/>
                <w:sz w:val="18"/>
                <w:szCs w:val="18"/>
                <w:highlight w:val="none"/>
              </w:rPr>
            </w:pPr>
            <w:r>
              <w:rPr>
                <w:rFonts w:ascii="Times New Roman" w:hAnsi="Times New Roman"/>
                <w:bCs/>
                <w:color w:val="auto"/>
                <w:sz w:val="18"/>
                <w:szCs w:val="18"/>
                <w:highlight w:val="none"/>
              </w:rPr>
              <w:t>从业人员</w:t>
            </w:r>
          </w:p>
        </w:tc>
        <w:tc>
          <w:tcPr>
            <w:tcW w:w="1290" w:type="dxa"/>
            <w:gridSpan w:val="2"/>
            <w:noWrap w:val="0"/>
            <w:vAlign w:val="center"/>
          </w:tcPr>
          <w:p w14:paraId="6A8C939C">
            <w:pPr>
              <w:spacing w:line="28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人</w:t>
            </w:r>
          </w:p>
        </w:tc>
        <w:tc>
          <w:tcPr>
            <w:tcW w:w="1320" w:type="dxa"/>
            <w:gridSpan w:val="3"/>
            <w:noWrap w:val="0"/>
            <w:vAlign w:val="center"/>
          </w:tcPr>
          <w:p w14:paraId="48AFB04D">
            <w:pPr>
              <w:spacing w:line="280" w:lineRule="exact"/>
              <w:jc w:val="center"/>
              <w:rPr>
                <w:rFonts w:cs="Calibri"/>
                <w:bCs/>
                <w:color w:val="auto"/>
                <w:szCs w:val="24"/>
                <w:highlight w:val="none"/>
              </w:rPr>
            </w:pPr>
            <w:r>
              <w:rPr>
                <w:rFonts w:cs="Calibri"/>
                <w:bCs/>
                <w:color w:val="auto"/>
                <w:sz w:val="18"/>
                <w:szCs w:val="18"/>
                <w:highlight w:val="none"/>
              </w:rPr>
              <w:t>KZ20</w:t>
            </w:r>
          </w:p>
        </w:tc>
        <w:tc>
          <w:tcPr>
            <w:tcW w:w="2551" w:type="dxa"/>
            <w:gridSpan w:val="2"/>
            <w:noWrap w:val="0"/>
            <w:vAlign w:val="center"/>
          </w:tcPr>
          <w:p w14:paraId="1C78FF1D">
            <w:pPr>
              <w:spacing w:line="280" w:lineRule="exact"/>
              <w:jc w:val="center"/>
              <w:rPr>
                <w:rFonts w:ascii="Times New Roman" w:hAnsi="Times New Roman"/>
                <w:bCs/>
                <w:color w:val="auto"/>
                <w:sz w:val="18"/>
                <w:szCs w:val="18"/>
                <w:highlight w:val="none"/>
              </w:rPr>
            </w:pPr>
          </w:p>
        </w:tc>
      </w:tr>
      <w:tr w14:paraId="71BC9EF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97" w:hRule="atLeast"/>
          <w:jc w:val="center"/>
        </w:trPr>
        <w:tc>
          <w:tcPr>
            <w:tcW w:w="4275" w:type="dxa"/>
            <w:gridSpan w:val="2"/>
            <w:noWrap w:val="0"/>
            <w:vAlign w:val="center"/>
          </w:tcPr>
          <w:p w14:paraId="0022C727">
            <w:pPr>
              <w:spacing w:line="280" w:lineRule="exact"/>
              <w:ind w:firstLine="360" w:firstLineChars="200"/>
              <w:rPr>
                <w:rFonts w:ascii="Times New Roman" w:hAnsi="Times New Roman"/>
                <w:bCs/>
                <w:color w:val="auto"/>
                <w:sz w:val="18"/>
                <w:szCs w:val="18"/>
                <w:highlight w:val="none"/>
              </w:rPr>
            </w:pPr>
            <w:r>
              <w:rPr>
                <w:rFonts w:ascii="Times New Roman" w:hAnsi="Times New Roman"/>
                <w:bCs/>
                <w:color w:val="auto"/>
                <w:sz w:val="18"/>
                <w:szCs w:val="18"/>
                <w:highlight w:val="none"/>
              </w:rPr>
              <w:t>其中：博士学历</w:t>
            </w:r>
          </w:p>
        </w:tc>
        <w:tc>
          <w:tcPr>
            <w:tcW w:w="1290" w:type="dxa"/>
            <w:gridSpan w:val="2"/>
            <w:noWrap w:val="0"/>
            <w:vAlign w:val="center"/>
          </w:tcPr>
          <w:p w14:paraId="78C9F4A0">
            <w:pPr>
              <w:spacing w:line="28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人</w:t>
            </w:r>
          </w:p>
        </w:tc>
        <w:tc>
          <w:tcPr>
            <w:tcW w:w="1320" w:type="dxa"/>
            <w:gridSpan w:val="3"/>
            <w:noWrap w:val="0"/>
            <w:vAlign w:val="center"/>
          </w:tcPr>
          <w:p w14:paraId="05326375">
            <w:pPr>
              <w:spacing w:line="280" w:lineRule="exact"/>
              <w:jc w:val="center"/>
              <w:rPr>
                <w:rFonts w:cs="Calibri"/>
                <w:bCs/>
                <w:color w:val="auto"/>
                <w:szCs w:val="24"/>
                <w:highlight w:val="none"/>
              </w:rPr>
            </w:pPr>
            <w:r>
              <w:rPr>
                <w:rFonts w:cs="Calibri"/>
                <w:bCs/>
                <w:color w:val="auto"/>
                <w:sz w:val="18"/>
                <w:szCs w:val="18"/>
                <w:highlight w:val="none"/>
              </w:rPr>
              <w:t>KZ21</w:t>
            </w:r>
          </w:p>
        </w:tc>
        <w:tc>
          <w:tcPr>
            <w:tcW w:w="2551" w:type="dxa"/>
            <w:gridSpan w:val="2"/>
            <w:noWrap w:val="0"/>
            <w:vAlign w:val="center"/>
          </w:tcPr>
          <w:p w14:paraId="2906694D">
            <w:pPr>
              <w:spacing w:line="280" w:lineRule="exact"/>
              <w:jc w:val="center"/>
              <w:rPr>
                <w:rFonts w:ascii="Times New Roman" w:hAnsi="Times New Roman"/>
                <w:bCs/>
                <w:color w:val="auto"/>
                <w:sz w:val="18"/>
                <w:szCs w:val="18"/>
                <w:highlight w:val="none"/>
              </w:rPr>
            </w:pPr>
          </w:p>
        </w:tc>
      </w:tr>
      <w:tr w14:paraId="46F194A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97" w:hRule="atLeast"/>
          <w:jc w:val="center"/>
        </w:trPr>
        <w:tc>
          <w:tcPr>
            <w:tcW w:w="4275" w:type="dxa"/>
            <w:gridSpan w:val="2"/>
            <w:noWrap w:val="0"/>
            <w:vAlign w:val="center"/>
          </w:tcPr>
          <w:p w14:paraId="42E17E43">
            <w:pPr>
              <w:spacing w:line="280" w:lineRule="exact"/>
              <w:ind w:firstLine="900" w:firstLineChars="500"/>
              <w:rPr>
                <w:rFonts w:ascii="Times New Roman" w:hAnsi="Times New Roman"/>
                <w:bCs/>
                <w:color w:val="auto"/>
                <w:sz w:val="18"/>
                <w:szCs w:val="18"/>
                <w:highlight w:val="none"/>
              </w:rPr>
            </w:pPr>
            <w:r>
              <w:rPr>
                <w:rFonts w:ascii="Times New Roman" w:hAnsi="Times New Roman"/>
                <w:bCs/>
                <w:color w:val="auto"/>
                <w:sz w:val="18"/>
                <w:szCs w:val="18"/>
                <w:highlight w:val="none"/>
              </w:rPr>
              <w:t>硕士学历</w:t>
            </w:r>
          </w:p>
        </w:tc>
        <w:tc>
          <w:tcPr>
            <w:tcW w:w="1290" w:type="dxa"/>
            <w:gridSpan w:val="2"/>
            <w:noWrap w:val="0"/>
            <w:vAlign w:val="center"/>
          </w:tcPr>
          <w:p w14:paraId="280A4C3D">
            <w:pPr>
              <w:spacing w:line="28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人</w:t>
            </w:r>
          </w:p>
        </w:tc>
        <w:tc>
          <w:tcPr>
            <w:tcW w:w="1320" w:type="dxa"/>
            <w:gridSpan w:val="3"/>
            <w:noWrap w:val="0"/>
            <w:vAlign w:val="center"/>
          </w:tcPr>
          <w:p w14:paraId="661C5ECF">
            <w:pPr>
              <w:spacing w:line="280" w:lineRule="exact"/>
              <w:jc w:val="center"/>
              <w:rPr>
                <w:rFonts w:cs="Calibri"/>
                <w:bCs/>
                <w:color w:val="auto"/>
                <w:szCs w:val="24"/>
                <w:highlight w:val="none"/>
              </w:rPr>
            </w:pPr>
            <w:r>
              <w:rPr>
                <w:rFonts w:cs="Calibri"/>
                <w:bCs/>
                <w:color w:val="auto"/>
                <w:sz w:val="18"/>
                <w:szCs w:val="18"/>
                <w:highlight w:val="none"/>
              </w:rPr>
              <w:t>KZ22</w:t>
            </w:r>
          </w:p>
        </w:tc>
        <w:tc>
          <w:tcPr>
            <w:tcW w:w="2551" w:type="dxa"/>
            <w:gridSpan w:val="2"/>
            <w:noWrap w:val="0"/>
            <w:vAlign w:val="center"/>
          </w:tcPr>
          <w:p w14:paraId="75C7F6A9">
            <w:pPr>
              <w:spacing w:line="280" w:lineRule="exact"/>
              <w:jc w:val="center"/>
              <w:rPr>
                <w:rFonts w:ascii="Times New Roman" w:hAnsi="Times New Roman"/>
                <w:bCs/>
                <w:color w:val="auto"/>
                <w:sz w:val="18"/>
                <w:szCs w:val="18"/>
                <w:highlight w:val="none"/>
              </w:rPr>
            </w:pPr>
          </w:p>
        </w:tc>
      </w:tr>
      <w:tr w14:paraId="4153C83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97" w:hRule="atLeast"/>
          <w:jc w:val="center"/>
        </w:trPr>
        <w:tc>
          <w:tcPr>
            <w:tcW w:w="4275" w:type="dxa"/>
            <w:gridSpan w:val="2"/>
            <w:noWrap w:val="0"/>
            <w:vAlign w:val="center"/>
          </w:tcPr>
          <w:p w14:paraId="48A63D2F">
            <w:pPr>
              <w:spacing w:line="280" w:lineRule="exact"/>
              <w:ind w:firstLine="900" w:firstLineChars="500"/>
              <w:rPr>
                <w:rFonts w:ascii="Times New Roman" w:hAnsi="Times New Roman"/>
                <w:bCs/>
                <w:color w:val="auto"/>
                <w:sz w:val="18"/>
                <w:szCs w:val="18"/>
                <w:highlight w:val="none"/>
              </w:rPr>
            </w:pPr>
            <w:r>
              <w:rPr>
                <w:rFonts w:ascii="Times New Roman" w:hAnsi="Times New Roman"/>
                <w:bCs/>
                <w:color w:val="auto"/>
                <w:sz w:val="18"/>
                <w:szCs w:val="18"/>
                <w:highlight w:val="none"/>
              </w:rPr>
              <w:t>本科学历</w:t>
            </w:r>
          </w:p>
        </w:tc>
        <w:tc>
          <w:tcPr>
            <w:tcW w:w="1290" w:type="dxa"/>
            <w:gridSpan w:val="2"/>
            <w:noWrap w:val="0"/>
            <w:vAlign w:val="center"/>
          </w:tcPr>
          <w:p w14:paraId="65F84918">
            <w:pPr>
              <w:spacing w:line="28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人</w:t>
            </w:r>
          </w:p>
        </w:tc>
        <w:tc>
          <w:tcPr>
            <w:tcW w:w="1320" w:type="dxa"/>
            <w:gridSpan w:val="3"/>
            <w:noWrap w:val="0"/>
            <w:vAlign w:val="center"/>
          </w:tcPr>
          <w:p w14:paraId="1B64A456">
            <w:pPr>
              <w:spacing w:line="280" w:lineRule="exact"/>
              <w:jc w:val="center"/>
              <w:rPr>
                <w:rFonts w:cs="Calibri"/>
                <w:bCs/>
                <w:color w:val="auto"/>
                <w:szCs w:val="24"/>
                <w:highlight w:val="none"/>
              </w:rPr>
            </w:pPr>
            <w:r>
              <w:rPr>
                <w:rFonts w:cs="Calibri"/>
                <w:bCs/>
                <w:color w:val="auto"/>
                <w:sz w:val="18"/>
                <w:szCs w:val="18"/>
                <w:highlight w:val="none"/>
              </w:rPr>
              <w:t>KZ27</w:t>
            </w:r>
          </w:p>
        </w:tc>
        <w:tc>
          <w:tcPr>
            <w:tcW w:w="2551" w:type="dxa"/>
            <w:gridSpan w:val="2"/>
            <w:noWrap w:val="0"/>
            <w:vAlign w:val="center"/>
          </w:tcPr>
          <w:p w14:paraId="2F6BC698">
            <w:pPr>
              <w:spacing w:line="280" w:lineRule="exact"/>
              <w:jc w:val="center"/>
              <w:rPr>
                <w:rFonts w:ascii="Times New Roman" w:hAnsi="Times New Roman"/>
                <w:bCs/>
                <w:color w:val="auto"/>
                <w:sz w:val="18"/>
                <w:szCs w:val="18"/>
                <w:highlight w:val="none"/>
              </w:rPr>
            </w:pPr>
          </w:p>
        </w:tc>
      </w:tr>
      <w:tr w14:paraId="05782AE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97" w:hRule="atLeast"/>
          <w:jc w:val="center"/>
        </w:trPr>
        <w:tc>
          <w:tcPr>
            <w:tcW w:w="4275" w:type="dxa"/>
            <w:gridSpan w:val="2"/>
            <w:noWrap w:val="0"/>
            <w:vAlign w:val="center"/>
          </w:tcPr>
          <w:p w14:paraId="47E74A89">
            <w:pPr>
              <w:spacing w:line="280" w:lineRule="exact"/>
              <w:ind w:firstLine="360" w:firstLineChars="200"/>
              <w:rPr>
                <w:rFonts w:ascii="Times New Roman" w:hAnsi="Times New Roman"/>
                <w:bCs/>
                <w:color w:val="auto"/>
                <w:sz w:val="18"/>
                <w:szCs w:val="18"/>
                <w:highlight w:val="none"/>
              </w:rPr>
            </w:pPr>
            <w:r>
              <w:rPr>
                <w:rFonts w:ascii="Times New Roman" w:hAnsi="Times New Roman"/>
                <w:bCs/>
                <w:color w:val="auto"/>
                <w:sz w:val="18"/>
                <w:szCs w:val="18"/>
                <w:highlight w:val="none"/>
              </w:rPr>
              <w:t>其中：从事VC业务的专职人员</w:t>
            </w:r>
          </w:p>
        </w:tc>
        <w:tc>
          <w:tcPr>
            <w:tcW w:w="1290" w:type="dxa"/>
            <w:gridSpan w:val="2"/>
            <w:noWrap w:val="0"/>
            <w:vAlign w:val="center"/>
          </w:tcPr>
          <w:p w14:paraId="60A3DDE7">
            <w:pPr>
              <w:spacing w:line="28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人</w:t>
            </w:r>
          </w:p>
        </w:tc>
        <w:tc>
          <w:tcPr>
            <w:tcW w:w="1320" w:type="dxa"/>
            <w:gridSpan w:val="3"/>
            <w:noWrap w:val="0"/>
            <w:vAlign w:val="center"/>
          </w:tcPr>
          <w:p w14:paraId="21ACC233">
            <w:pPr>
              <w:spacing w:line="280" w:lineRule="exact"/>
              <w:jc w:val="center"/>
              <w:rPr>
                <w:rFonts w:cs="Calibri"/>
                <w:bCs/>
                <w:color w:val="auto"/>
                <w:szCs w:val="24"/>
                <w:highlight w:val="none"/>
              </w:rPr>
            </w:pPr>
            <w:r>
              <w:rPr>
                <w:rFonts w:cs="Calibri"/>
                <w:bCs/>
                <w:color w:val="auto"/>
                <w:sz w:val="18"/>
                <w:szCs w:val="18"/>
                <w:highlight w:val="none"/>
              </w:rPr>
              <w:t>KZ24</w:t>
            </w:r>
          </w:p>
        </w:tc>
        <w:tc>
          <w:tcPr>
            <w:tcW w:w="2551" w:type="dxa"/>
            <w:gridSpan w:val="2"/>
            <w:noWrap w:val="0"/>
            <w:vAlign w:val="center"/>
          </w:tcPr>
          <w:p w14:paraId="3D178F14">
            <w:pPr>
              <w:spacing w:line="280" w:lineRule="exact"/>
              <w:jc w:val="center"/>
              <w:rPr>
                <w:rFonts w:ascii="Times New Roman" w:hAnsi="Times New Roman"/>
                <w:bCs/>
                <w:color w:val="auto"/>
                <w:sz w:val="18"/>
                <w:szCs w:val="18"/>
                <w:highlight w:val="none"/>
              </w:rPr>
            </w:pPr>
          </w:p>
        </w:tc>
      </w:tr>
      <w:tr w14:paraId="5E2A903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97" w:hRule="atLeast"/>
          <w:jc w:val="center"/>
        </w:trPr>
        <w:tc>
          <w:tcPr>
            <w:tcW w:w="4275" w:type="dxa"/>
            <w:gridSpan w:val="2"/>
            <w:noWrap w:val="0"/>
            <w:vAlign w:val="center"/>
          </w:tcPr>
          <w:p w14:paraId="2B7992A3">
            <w:pPr>
              <w:spacing w:line="280" w:lineRule="exact"/>
              <w:rPr>
                <w:rFonts w:ascii="Times New Roman" w:hAnsi="Times New Roman"/>
                <w:b/>
                <w:color w:val="auto"/>
                <w:sz w:val="18"/>
                <w:szCs w:val="18"/>
                <w:highlight w:val="none"/>
              </w:rPr>
            </w:pPr>
            <w:r>
              <w:rPr>
                <w:rFonts w:ascii="Times New Roman" w:hAnsi="Times New Roman"/>
                <w:b/>
                <w:color w:val="auto"/>
                <w:sz w:val="18"/>
                <w:szCs w:val="18"/>
                <w:highlight w:val="none"/>
              </w:rPr>
              <w:t>三、当年业务情况</w:t>
            </w:r>
          </w:p>
        </w:tc>
        <w:tc>
          <w:tcPr>
            <w:tcW w:w="1290" w:type="dxa"/>
            <w:gridSpan w:val="2"/>
            <w:noWrap w:val="0"/>
            <w:vAlign w:val="center"/>
          </w:tcPr>
          <w:p w14:paraId="14A019D0">
            <w:pPr>
              <w:spacing w:line="280" w:lineRule="exact"/>
              <w:jc w:val="center"/>
              <w:rPr>
                <w:rFonts w:ascii="Times New Roman" w:hAnsi="Times New Roman"/>
                <w:bCs/>
                <w:color w:val="auto"/>
                <w:sz w:val="18"/>
                <w:szCs w:val="18"/>
                <w:highlight w:val="none"/>
              </w:rPr>
            </w:pPr>
            <w:r>
              <w:rPr>
                <w:rFonts w:hint="eastAsia" w:ascii="等线" w:hAnsi="等线" w:eastAsia="等线" w:cs="等线"/>
                <w:bCs/>
                <w:color w:val="auto"/>
                <w:kern w:val="0"/>
                <w:sz w:val="18"/>
                <w:szCs w:val="18"/>
                <w:highlight w:val="none"/>
                <w:shd w:val="clear" w:color="auto" w:fill="auto"/>
                <w:lang w:val="en-US" w:eastAsia="zh-CN" w:bidi="ar"/>
              </w:rPr>
              <w:t>—</w:t>
            </w:r>
          </w:p>
        </w:tc>
        <w:tc>
          <w:tcPr>
            <w:tcW w:w="1320" w:type="dxa"/>
            <w:gridSpan w:val="3"/>
            <w:noWrap w:val="0"/>
            <w:vAlign w:val="center"/>
          </w:tcPr>
          <w:p w14:paraId="1EC0B429">
            <w:pPr>
              <w:spacing w:line="280" w:lineRule="exact"/>
              <w:jc w:val="center"/>
              <w:rPr>
                <w:rFonts w:cs="Calibri"/>
                <w:bCs/>
                <w:color w:val="auto"/>
                <w:sz w:val="18"/>
                <w:szCs w:val="18"/>
                <w:highlight w:val="none"/>
              </w:rPr>
            </w:pPr>
            <w:r>
              <w:rPr>
                <w:rFonts w:hint="eastAsia" w:ascii="等线" w:hAnsi="等线" w:eastAsia="等线" w:cs="等线"/>
                <w:bCs/>
                <w:color w:val="auto"/>
                <w:kern w:val="0"/>
                <w:sz w:val="18"/>
                <w:szCs w:val="18"/>
                <w:highlight w:val="none"/>
                <w:shd w:val="clear" w:color="auto" w:fill="auto"/>
                <w:lang w:val="en-US" w:eastAsia="zh-CN" w:bidi="ar"/>
              </w:rPr>
              <w:t>—</w:t>
            </w:r>
          </w:p>
        </w:tc>
        <w:tc>
          <w:tcPr>
            <w:tcW w:w="2551" w:type="dxa"/>
            <w:gridSpan w:val="2"/>
            <w:noWrap w:val="0"/>
            <w:vAlign w:val="center"/>
          </w:tcPr>
          <w:p w14:paraId="42BB7933">
            <w:pPr>
              <w:spacing w:line="280" w:lineRule="exact"/>
              <w:jc w:val="center"/>
              <w:rPr>
                <w:rFonts w:ascii="Times New Roman" w:hAnsi="Times New Roman"/>
                <w:bCs/>
                <w:color w:val="auto"/>
                <w:sz w:val="18"/>
                <w:szCs w:val="18"/>
                <w:highlight w:val="none"/>
              </w:rPr>
            </w:pPr>
            <w:r>
              <w:rPr>
                <w:rFonts w:hint="eastAsia" w:ascii="等线" w:hAnsi="等线" w:eastAsia="等线" w:cs="等线"/>
                <w:bCs/>
                <w:color w:val="auto"/>
                <w:kern w:val="0"/>
                <w:sz w:val="18"/>
                <w:szCs w:val="18"/>
                <w:highlight w:val="none"/>
                <w:shd w:val="clear" w:color="auto" w:fill="auto"/>
                <w:lang w:val="en-US" w:eastAsia="zh-CN" w:bidi="ar"/>
              </w:rPr>
              <w:t>—</w:t>
            </w:r>
          </w:p>
        </w:tc>
      </w:tr>
      <w:tr w14:paraId="6FABF2E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97" w:hRule="atLeast"/>
          <w:jc w:val="center"/>
        </w:trPr>
        <w:tc>
          <w:tcPr>
            <w:tcW w:w="4275" w:type="dxa"/>
            <w:gridSpan w:val="2"/>
            <w:noWrap w:val="0"/>
            <w:vAlign w:val="center"/>
          </w:tcPr>
          <w:p w14:paraId="0179FD82">
            <w:pPr>
              <w:spacing w:line="280" w:lineRule="exact"/>
              <w:rPr>
                <w:rFonts w:ascii="Times New Roman" w:hAnsi="Times New Roman"/>
                <w:bCs/>
                <w:color w:val="auto"/>
                <w:sz w:val="18"/>
                <w:szCs w:val="18"/>
                <w:highlight w:val="none"/>
              </w:rPr>
            </w:pPr>
            <w:r>
              <w:rPr>
                <w:rFonts w:ascii="Times New Roman" w:hAnsi="Times New Roman"/>
                <w:bCs/>
                <w:color w:val="auto"/>
                <w:sz w:val="18"/>
                <w:szCs w:val="18"/>
                <w:highlight w:val="none"/>
              </w:rPr>
              <w:t>实际投资项目</w:t>
            </w:r>
          </w:p>
        </w:tc>
        <w:tc>
          <w:tcPr>
            <w:tcW w:w="1290" w:type="dxa"/>
            <w:gridSpan w:val="2"/>
            <w:noWrap w:val="0"/>
            <w:vAlign w:val="center"/>
          </w:tcPr>
          <w:p w14:paraId="7F0AF3C8">
            <w:pPr>
              <w:spacing w:line="28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个</w:t>
            </w:r>
          </w:p>
        </w:tc>
        <w:tc>
          <w:tcPr>
            <w:tcW w:w="1320" w:type="dxa"/>
            <w:gridSpan w:val="3"/>
            <w:noWrap w:val="0"/>
            <w:vAlign w:val="center"/>
          </w:tcPr>
          <w:p w14:paraId="28D74348">
            <w:pPr>
              <w:spacing w:line="280" w:lineRule="exact"/>
              <w:jc w:val="center"/>
              <w:rPr>
                <w:rFonts w:cs="Calibri"/>
                <w:bCs/>
                <w:color w:val="auto"/>
                <w:sz w:val="18"/>
                <w:szCs w:val="18"/>
                <w:highlight w:val="none"/>
              </w:rPr>
            </w:pPr>
            <w:r>
              <w:rPr>
                <w:rFonts w:cs="Calibri"/>
                <w:bCs/>
                <w:color w:val="auto"/>
                <w:sz w:val="18"/>
                <w:szCs w:val="18"/>
                <w:highlight w:val="none"/>
              </w:rPr>
              <w:t>KZ31</w:t>
            </w:r>
          </w:p>
        </w:tc>
        <w:tc>
          <w:tcPr>
            <w:tcW w:w="2551" w:type="dxa"/>
            <w:gridSpan w:val="2"/>
            <w:noWrap w:val="0"/>
            <w:vAlign w:val="center"/>
          </w:tcPr>
          <w:p w14:paraId="645E40A1">
            <w:pPr>
              <w:spacing w:line="280" w:lineRule="exact"/>
              <w:jc w:val="center"/>
              <w:rPr>
                <w:rFonts w:ascii="Times New Roman" w:hAnsi="Times New Roman"/>
                <w:bCs/>
                <w:color w:val="auto"/>
                <w:sz w:val="18"/>
                <w:szCs w:val="18"/>
                <w:highlight w:val="none"/>
              </w:rPr>
            </w:pPr>
          </w:p>
        </w:tc>
      </w:tr>
      <w:tr w14:paraId="3C15EED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97" w:hRule="atLeast"/>
          <w:jc w:val="center"/>
        </w:trPr>
        <w:tc>
          <w:tcPr>
            <w:tcW w:w="4275" w:type="dxa"/>
            <w:gridSpan w:val="2"/>
            <w:noWrap w:val="0"/>
            <w:vAlign w:val="center"/>
          </w:tcPr>
          <w:p w14:paraId="421FF04F">
            <w:pPr>
              <w:spacing w:line="280" w:lineRule="exact"/>
              <w:rPr>
                <w:rFonts w:ascii="Times New Roman" w:hAnsi="Times New Roman"/>
                <w:bCs/>
                <w:color w:val="auto"/>
                <w:kern w:val="2"/>
                <w:sz w:val="18"/>
                <w:szCs w:val="18"/>
                <w:highlight w:val="none"/>
                <w:lang w:val="en-US" w:eastAsia="zh-CN" w:bidi="ar-SA"/>
              </w:rPr>
            </w:pPr>
            <w:r>
              <w:rPr>
                <w:rFonts w:ascii="Times New Roman" w:hAnsi="Times New Roman"/>
                <w:bCs/>
                <w:color w:val="auto"/>
                <w:sz w:val="18"/>
                <w:szCs w:val="18"/>
                <w:highlight w:val="none"/>
              </w:rPr>
              <w:t>当年投资总额</w:t>
            </w:r>
          </w:p>
        </w:tc>
        <w:tc>
          <w:tcPr>
            <w:tcW w:w="1290" w:type="dxa"/>
            <w:gridSpan w:val="2"/>
            <w:noWrap w:val="0"/>
            <w:vAlign w:val="center"/>
          </w:tcPr>
          <w:p w14:paraId="03CA060B">
            <w:pPr>
              <w:spacing w:line="280" w:lineRule="exact"/>
              <w:jc w:val="center"/>
              <w:rPr>
                <w:rFonts w:ascii="Times New Roman" w:hAnsi="Times New Roman"/>
                <w:bCs/>
                <w:color w:val="auto"/>
                <w:kern w:val="2"/>
                <w:sz w:val="18"/>
                <w:szCs w:val="18"/>
                <w:highlight w:val="none"/>
                <w:lang w:val="en-US" w:eastAsia="zh-CN" w:bidi="ar-SA"/>
              </w:rPr>
            </w:pPr>
            <w:r>
              <w:rPr>
                <w:rFonts w:ascii="Times New Roman" w:hAnsi="Times New Roman"/>
                <w:bCs/>
                <w:color w:val="auto"/>
                <w:sz w:val="18"/>
                <w:szCs w:val="18"/>
                <w:highlight w:val="none"/>
              </w:rPr>
              <w:t>千元</w:t>
            </w:r>
          </w:p>
        </w:tc>
        <w:tc>
          <w:tcPr>
            <w:tcW w:w="1320" w:type="dxa"/>
            <w:gridSpan w:val="3"/>
            <w:noWrap w:val="0"/>
            <w:vAlign w:val="center"/>
          </w:tcPr>
          <w:p w14:paraId="6326C3C0">
            <w:pPr>
              <w:spacing w:line="280" w:lineRule="exact"/>
              <w:jc w:val="center"/>
              <w:rPr>
                <w:rFonts w:cs="Calibri"/>
                <w:bCs/>
                <w:color w:val="auto"/>
                <w:kern w:val="2"/>
                <w:sz w:val="18"/>
                <w:szCs w:val="18"/>
                <w:highlight w:val="none"/>
                <w:lang w:val="en-US" w:eastAsia="zh-CN" w:bidi="ar-SA"/>
              </w:rPr>
            </w:pPr>
            <w:r>
              <w:rPr>
                <w:rFonts w:cs="Calibri"/>
                <w:bCs/>
                <w:color w:val="auto"/>
                <w:sz w:val="18"/>
                <w:szCs w:val="18"/>
                <w:highlight w:val="none"/>
              </w:rPr>
              <w:t>KZ32</w:t>
            </w:r>
          </w:p>
        </w:tc>
        <w:tc>
          <w:tcPr>
            <w:tcW w:w="2551" w:type="dxa"/>
            <w:gridSpan w:val="2"/>
            <w:noWrap w:val="0"/>
            <w:vAlign w:val="center"/>
          </w:tcPr>
          <w:p w14:paraId="72C9B2DC">
            <w:pPr>
              <w:spacing w:line="280" w:lineRule="exact"/>
              <w:jc w:val="center"/>
              <w:rPr>
                <w:rFonts w:ascii="Times New Roman" w:hAnsi="Times New Roman"/>
                <w:bCs/>
                <w:color w:val="auto"/>
                <w:kern w:val="2"/>
                <w:sz w:val="18"/>
                <w:szCs w:val="18"/>
                <w:highlight w:val="none"/>
                <w:lang w:val="en-US" w:eastAsia="zh-CN" w:bidi="ar-SA"/>
              </w:rPr>
            </w:pPr>
          </w:p>
        </w:tc>
      </w:tr>
      <w:tr w14:paraId="5DF0C62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97" w:hRule="atLeast"/>
          <w:jc w:val="center"/>
        </w:trPr>
        <w:tc>
          <w:tcPr>
            <w:tcW w:w="4275" w:type="dxa"/>
            <w:gridSpan w:val="2"/>
            <w:noWrap w:val="0"/>
            <w:vAlign w:val="center"/>
          </w:tcPr>
          <w:p w14:paraId="287C3D68">
            <w:pPr>
              <w:spacing w:line="280" w:lineRule="exact"/>
              <w:ind w:firstLine="360" w:firstLineChars="200"/>
              <w:rPr>
                <w:rFonts w:ascii="Times New Roman" w:hAnsi="Times New Roman"/>
                <w:bCs/>
                <w:color w:val="auto"/>
                <w:kern w:val="2"/>
                <w:sz w:val="18"/>
                <w:szCs w:val="18"/>
                <w:highlight w:val="none"/>
                <w:lang w:val="en-US" w:eastAsia="zh-CN" w:bidi="ar-SA"/>
              </w:rPr>
            </w:pPr>
            <w:r>
              <w:rPr>
                <w:rFonts w:ascii="Times New Roman" w:hAnsi="Times New Roman"/>
                <w:bCs/>
                <w:color w:val="auto"/>
                <w:sz w:val="18"/>
                <w:szCs w:val="18"/>
                <w:highlight w:val="none"/>
              </w:rPr>
              <w:t>其中：平均单项投资额</w:t>
            </w:r>
          </w:p>
        </w:tc>
        <w:tc>
          <w:tcPr>
            <w:tcW w:w="1290" w:type="dxa"/>
            <w:gridSpan w:val="2"/>
            <w:noWrap w:val="0"/>
            <w:vAlign w:val="center"/>
          </w:tcPr>
          <w:p w14:paraId="08D5F6BD">
            <w:pPr>
              <w:spacing w:line="280" w:lineRule="exact"/>
              <w:jc w:val="center"/>
              <w:rPr>
                <w:rFonts w:ascii="Times New Roman" w:hAnsi="Times New Roman"/>
                <w:bCs/>
                <w:color w:val="auto"/>
                <w:kern w:val="2"/>
                <w:sz w:val="18"/>
                <w:szCs w:val="18"/>
                <w:highlight w:val="none"/>
                <w:lang w:val="en-US" w:eastAsia="zh-CN" w:bidi="ar-SA"/>
              </w:rPr>
            </w:pPr>
            <w:r>
              <w:rPr>
                <w:rFonts w:ascii="Times New Roman" w:hAnsi="Times New Roman"/>
                <w:bCs/>
                <w:color w:val="auto"/>
                <w:sz w:val="18"/>
                <w:szCs w:val="18"/>
                <w:highlight w:val="none"/>
              </w:rPr>
              <w:t>千元</w:t>
            </w:r>
          </w:p>
        </w:tc>
        <w:tc>
          <w:tcPr>
            <w:tcW w:w="1320" w:type="dxa"/>
            <w:gridSpan w:val="3"/>
            <w:noWrap w:val="0"/>
            <w:vAlign w:val="center"/>
          </w:tcPr>
          <w:p w14:paraId="5AEBC0A9">
            <w:pPr>
              <w:spacing w:line="280" w:lineRule="exact"/>
              <w:jc w:val="center"/>
              <w:rPr>
                <w:rFonts w:cs="Calibri"/>
                <w:bCs/>
                <w:color w:val="auto"/>
                <w:kern w:val="2"/>
                <w:sz w:val="18"/>
                <w:szCs w:val="18"/>
                <w:highlight w:val="none"/>
                <w:lang w:val="en-US" w:eastAsia="zh-CN" w:bidi="ar-SA"/>
              </w:rPr>
            </w:pPr>
            <w:r>
              <w:rPr>
                <w:rFonts w:cs="Calibri"/>
                <w:bCs/>
                <w:color w:val="auto"/>
                <w:sz w:val="18"/>
                <w:szCs w:val="18"/>
                <w:highlight w:val="none"/>
              </w:rPr>
              <w:t>KZ33</w:t>
            </w:r>
          </w:p>
        </w:tc>
        <w:tc>
          <w:tcPr>
            <w:tcW w:w="2551" w:type="dxa"/>
            <w:gridSpan w:val="2"/>
            <w:noWrap w:val="0"/>
            <w:vAlign w:val="center"/>
          </w:tcPr>
          <w:p w14:paraId="2C334F30">
            <w:pPr>
              <w:spacing w:line="280" w:lineRule="exact"/>
              <w:jc w:val="center"/>
              <w:rPr>
                <w:rFonts w:ascii="Times New Roman" w:hAnsi="Times New Roman"/>
                <w:bCs/>
                <w:color w:val="auto"/>
                <w:kern w:val="2"/>
                <w:sz w:val="18"/>
                <w:szCs w:val="18"/>
                <w:highlight w:val="none"/>
                <w:lang w:val="en-US" w:eastAsia="zh-CN" w:bidi="ar-SA"/>
              </w:rPr>
            </w:pPr>
          </w:p>
        </w:tc>
      </w:tr>
      <w:tr w14:paraId="7EB198D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97" w:hRule="atLeast"/>
          <w:jc w:val="center"/>
        </w:trPr>
        <w:tc>
          <w:tcPr>
            <w:tcW w:w="4275" w:type="dxa"/>
            <w:gridSpan w:val="2"/>
            <w:tcBorders>
              <w:bottom w:val="single" w:color="auto" w:sz="8" w:space="0"/>
            </w:tcBorders>
            <w:noWrap w:val="0"/>
            <w:vAlign w:val="center"/>
          </w:tcPr>
          <w:p w14:paraId="5F009F64">
            <w:pPr>
              <w:spacing w:line="280" w:lineRule="exact"/>
              <w:ind w:firstLine="360" w:firstLineChars="200"/>
              <w:rPr>
                <w:rFonts w:ascii="Times New Roman" w:hAnsi="Times New Roman"/>
                <w:bCs/>
                <w:color w:val="auto"/>
                <w:kern w:val="2"/>
                <w:sz w:val="18"/>
                <w:szCs w:val="18"/>
                <w:highlight w:val="none"/>
                <w:lang w:val="en-US" w:eastAsia="zh-CN" w:bidi="ar-SA"/>
              </w:rPr>
            </w:pPr>
            <w:r>
              <w:rPr>
                <w:rFonts w:ascii="Times New Roman" w:hAnsi="Times New Roman"/>
                <w:bCs/>
                <w:color w:val="auto"/>
                <w:sz w:val="18"/>
                <w:szCs w:val="18"/>
                <w:highlight w:val="none"/>
              </w:rPr>
              <w:t>其中：最高投资额</w:t>
            </w:r>
          </w:p>
        </w:tc>
        <w:tc>
          <w:tcPr>
            <w:tcW w:w="1290" w:type="dxa"/>
            <w:gridSpan w:val="2"/>
            <w:tcBorders>
              <w:bottom w:val="single" w:color="auto" w:sz="8" w:space="0"/>
            </w:tcBorders>
            <w:noWrap w:val="0"/>
            <w:vAlign w:val="center"/>
          </w:tcPr>
          <w:p w14:paraId="33E593A0">
            <w:pPr>
              <w:spacing w:line="280" w:lineRule="exact"/>
              <w:jc w:val="center"/>
              <w:rPr>
                <w:rFonts w:ascii="Times New Roman" w:hAnsi="Times New Roman"/>
                <w:bCs/>
                <w:color w:val="auto"/>
                <w:kern w:val="2"/>
                <w:sz w:val="18"/>
                <w:szCs w:val="18"/>
                <w:highlight w:val="none"/>
                <w:lang w:val="en-US" w:eastAsia="zh-CN" w:bidi="ar-SA"/>
              </w:rPr>
            </w:pPr>
            <w:r>
              <w:rPr>
                <w:rFonts w:ascii="Times New Roman" w:hAnsi="Times New Roman"/>
                <w:bCs/>
                <w:color w:val="auto"/>
                <w:sz w:val="18"/>
                <w:szCs w:val="18"/>
                <w:highlight w:val="none"/>
              </w:rPr>
              <w:t>千元</w:t>
            </w:r>
          </w:p>
        </w:tc>
        <w:tc>
          <w:tcPr>
            <w:tcW w:w="1320" w:type="dxa"/>
            <w:gridSpan w:val="3"/>
            <w:tcBorders>
              <w:bottom w:val="single" w:color="auto" w:sz="8" w:space="0"/>
            </w:tcBorders>
            <w:noWrap w:val="0"/>
            <w:vAlign w:val="center"/>
          </w:tcPr>
          <w:p w14:paraId="537E17FE">
            <w:pPr>
              <w:spacing w:line="280" w:lineRule="exact"/>
              <w:jc w:val="center"/>
              <w:rPr>
                <w:rFonts w:cs="Calibri"/>
                <w:bCs/>
                <w:color w:val="auto"/>
                <w:kern w:val="2"/>
                <w:sz w:val="18"/>
                <w:szCs w:val="18"/>
                <w:highlight w:val="none"/>
                <w:lang w:val="en-US" w:eastAsia="zh-CN" w:bidi="ar-SA"/>
              </w:rPr>
            </w:pPr>
            <w:r>
              <w:rPr>
                <w:rFonts w:cs="Calibri"/>
                <w:bCs/>
                <w:color w:val="auto"/>
                <w:sz w:val="18"/>
                <w:szCs w:val="18"/>
                <w:highlight w:val="none"/>
              </w:rPr>
              <w:t>KZ34</w:t>
            </w:r>
          </w:p>
        </w:tc>
        <w:tc>
          <w:tcPr>
            <w:tcW w:w="2551" w:type="dxa"/>
            <w:gridSpan w:val="2"/>
            <w:tcBorders>
              <w:bottom w:val="single" w:color="auto" w:sz="8" w:space="0"/>
            </w:tcBorders>
            <w:noWrap w:val="0"/>
            <w:vAlign w:val="center"/>
          </w:tcPr>
          <w:p w14:paraId="1820DDBA">
            <w:pPr>
              <w:spacing w:line="280" w:lineRule="exact"/>
              <w:jc w:val="center"/>
              <w:rPr>
                <w:rFonts w:ascii="Times New Roman" w:hAnsi="Times New Roman"/>
                <w:bCs/>
                <w:color w:val="auto"/>
                <w:kern w:val="2"/>
                <w:sz w:val="18"/>
                <w:szCs w:val="18"/>
                <w:highlight w:val="none"/>
                <w:lang w:val="en-US" w:eastAsia="zh-CN" w:bidi="ar-SA"/>
              </w:rPr>
            </w:pPr>
          </w:p>
        </w:tc>
      </w:tr>
    </w:tbl>
    <w:p w14:paraId="72F7C509">
      <w:pPr>
        <w:spacing w:line="280" w:lineRule="exact"/>
        <w:rPr>
          <w:rFonts w:ascii="Times New Roman" w:hAnsi="Times New Roman"/>
          <w:bCs/>
          <w:color w:val="auto"/>
          <w:szCs w:val="24"/>
          <w:highlight w:val="none"/>
        </w:rPr>
      </w:pPr>
      <w:r>
        <w:rPr>
          <w:rFonts w:ascii="Times New Roman" w:hAnsi="Times New Roman"/>
          <w:bCs/>
          <w:color w:val="auto"/>
          <w:szCs w:val="24"/>
          <w:highlight w:val="none"/>
        </w:rPr>
        <w:br w:type="page"/>
      </w:r>
      <w:r>
        <w:rPr>
          <w:rFonts w:ascii="Times New Roman" w:hAnsi="Times New Roman"/>
          <w:bCs/>
          <w:color w:val="auto"/>
          <w:sz w:val="18"/>
          <w:szCs w:val="18"/>
          <w:highlight w:val="none"/>
        </w:rPr>
        <w:t>续表：</w:t>
      </w:r>
    </w:p>
    <w:tbl>
      <w:tblPr>
        <w:tblStyle w:val="13"/>
        <w:tblW w:w="0" w:type="auto"/>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243"/>
        <w:gridCol w:w="1276"/>
        <w:gridCol w:w="1417"/>
        <w:gridCol w:w="2501"/>
      </w:tblGrid>
      <w:tr w14:paraId="4AB68B3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97" w:hRule="atLeast"/>
          <w:jc w:val="center"/>
        </w:trPr>
        <w:tc>
          <w:tcPr>
            <w:tcW w:w="4243" w:type="dxa"/>
            <w:noWrap w:val="0"/>
            <w:vAlign w:val="center"/>
          </w:tcPr>
          <w:p w14:paraId="61AC1EF5">
            <w:pPr>
              <w:spacing w:line="280" w:lineRule="exact"/>
              <w:ind w:firstLine="270" w:firstLineChars="150"/>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指标名称</w:t>
            </w:r>
          </w:p>
        </w:tc>
        <w:tc>
          <w:tcPr>
            <w:tcW w:w="1276" w:type="dxa"/>
            <w:noWrap w:val="0"/>
            <w:vAlign w:val="center"/>
          </w:tcPr>
          <w:p w14:paraId="0B5C1D2E">
            <w:pPr>
              <w:spacing w:line="28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计量单位</w:t>
            </w:r>
          </w:p>
        </w:tc>
        <w:tc>
          <w:tcPr>
            <w:tcW w:w="1417" w:type="dxa"/>
            <w:noWrap w:val="0"/>
            <w:vAlign w:val="center"/>
          </w:tcPr>
          <w:p w14:paraId="5442C8CF">
            <w:pPr>
              <w:spacing w:line="280" w:lineRule="exact"/>
              <w:jc w:val="center"/>
              <w:rPr>
                <w:rFonts w:ascii="Times New Roman" w:hAnsi="Times New Roman"/>
                <w:bCs/>
                <w:color w:val="auto"/>
                <w:szCs w:val="24"/>
                <w:highlight w:val="none"/>
              </w:rPr>
            </w:pPr>
            <w:r>
              <w:rPr>
                <w:rFonts w:ascii="Times New Roman" w:hAnsi="Times New Roman"/>
                <w:bCs/>
                <w:color w:val="auto"/>
                <w:sz w:val="18"/>
                <w:szCs w:val="18"/>
                <w:highlight w:val="none"/>
              </w:rPr>
              <w:t>代码</w:t>
            </w:r>
          </w:p>
        </w:tc>
        <w:tc>
          <w:tcPr>
            <w:tcW w:w="2501" w:type="dxa"/>
            <w:noWrap w:val="0"/>
            <w:vAlign w:val="center"/>
          </w:tcPr>
          <w:p w14:paraId="20A307FA">
            <w:pPr>
              <w:spacing w:line="28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数量</w:t>
            </w:r>
          </w:p>
        </w:tc>
      </w:tr>
      <w:tr w14:paraId="0D7E4DD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97" w:hRule="atLeast"/>
          <w:jc w:val="center"/>
        </w:trPr>
        <w:tc>
          <w:tcPr>
            <w:tcW w:w="4243" w:type="dxa"/>
            <w:noWrap w:val="0"/>
            <w:vAlign w:val="center"/>
          </w:tcPr>
          <w:p w14:paraId="0F1D72A2">
            <w:pPr>
              <w:spacing w:line="280" w:lineRule="exact"/>
              <w:ind w:firstLine="270" w:firstLineChars="150"/>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甲</w:t>
            </w:r>
          </w:p>
        </w:tc>
        <w:tc>
          <w:tcPr>
            <w:tcW w:w="1276" w:type="dxa"/>
            <w:noWrap w:val="0"/>
            <w:vAlign w:val="center"/>
          </w:tcPr>
          <w:p w14:paraId="5F77A54E">
            <w:pPr>
              <w:spacing w:line="28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乙</w:t>
            </w:r>
          </w:p>
        </w:tc>
        <w:tc>
          <w:tcPr>
            <w:tcW w:w="1417" w:type="dxa"/>
            <w:noWrap w:val="0"/>
            <w:vAlign w:val="center"/>
          </w:tcPr>
          <w:p w14:paraId="0285CF0C">
            <w:pPr>
              <w:spacing w:line="280" w:lineRule="exact"/>
              <w:jc w:val="center"/>
              <w:rPr>
                <w:rFonts w:ascii="Times New Roman" w:hAnsi="Times New Roman"/>
                <w:bCs/>
                <w:color w:val="auto"/>
                <w:szCs w:val="24"/>
                <w:highlight w:val="none"/>
              </w:rPr>
            </w:pPr>
            <w:r>
              <w:rPr>
                <w:rFonts w:ascii="Times New Roman" w:hAnsi="Times New Roman"/>
                <w:bCs/>
                <w:color w:val="auto"/>
                <w:sz w:val="18"/>
                <w:szCs w:val="18"/>
                <w:highlight w:val="none"/>
              </w:rPr>
              <w:t>丙</w:t>
            </w:r>
          </w:p>
        </w:tc>
        <w:tc>
          <w:tcPr>
            <w:tcW w:w="2501" w:type="dxa"/>
            <w:noWrap w:val="0"/>
            <w:vAlign w:val="center"/>
          </w:tcPr>
          <w:p w14:paraId="2965DB1C">
            <w:pPr>
              <w:spacing w:line="28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1</w:t>
            </w:r>
          </w:p>
        </w:tc>
      </w:tr>
      <w:tr w14:paraId="037200E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97" w:hRule="atLeast"/>
          <w:jc w:val="center"/>
        </w:trPr>
        <w:tc>
          <w:tcPr>
            <w:tcW w:w="4243" w:type="dxa"/>
            <w:noWrap w:val="0"/>
            <w:vAlign w:val="center"/>
          </w:tcPr>
          <w:p w14:paraId="37B15DC0">
            <w:pPr>
              <w:spacing w:line="280" w:lineRule="exact"/>
              <w:ind w:firstLine="360" w:firstLineChars="200"/>
              <w:rPr>
                <w:rFonts w:ascii="Times New Roman" w:hAnsi="Times New Roman"/>
                <w:bCs/>
                <w:color w:val="auto"/>
                <w:kern w:val="2"/>
                <w:sz w:val="18"/>
                <w:szCs w:val="18"/>
                <w:highlight w:val="none"/>
                <w:lang w:val="en-US" w:eastAsia="zh-CN" w:bidi="ar-SA"/>
              </w:rPr>
            </w:pPr>
            <w:r>
              <w:rPr>
                <w:rFonts w:ascii="Times New Roman" w:hAnsi="Times New Roman"/>
                <w:bCs/>
                <w:color w:val="auto"/>
                <w:sz w:val="18"/>
                <w:szCs w:val="18"/>
                <w:highlight w:val="none"/>
              </w:rPr>
              <w:t>其中：最低投资额</w:t>
            </w:r>
          </w:p>
        </w:tc>
        <w:tc>
          <w:tcPr>
            <w:tcW w:w="1276" w:type="dxa"/>
            <w:noWrap w:val="0"/>
            <w:vAlign w:val="center"/>
          </w:tcPr>
          <w:p w14:paraId="1373C17A">
            <w:pPr>
              <w:spacing w:line="280" w:lineRule="exact"/>
              <w:jc w:val="center"/>
              <w:rPr>
                <w:rFonts w:ascii="Times New Roman" w:hAnsi="Times New Roman"/>
                <w:bCs/>
                <w:color w:val="auto"/>
                <w:kern w:val="2"/>
                <w:sz w:val="18"/>
                <w:szCs w:val="18"/>
                <w:highlight w:val="none"/>
                <w:lang w:val="en-US" w:eastAsia="zh-CN" w:bidi="ar-SA"/>
              </w:rPr>
            </w:pPr>
            <w:r>
              <w:rPr>
                <w:rFonts w:ascii="Times New Roman" w:hAnsi="Times New Roman"/>
                <w:bCs/>
                <w:color w:val="auto"/>
                <w:sz w:val="18"/>
                <w:szCs w:val="18"/>
                <w:highlight w:val="none"/>
              </w:rPr>
              <w:t>千元</w:t>
            </w:r>
          </w:p>
        </w:tc>
        <w:tc>
          <w:tcPr>
            <w:tcW w:w="1417" w:type="dxa"/>
            <w:noWrap w:val="0"/>
            <w:vAlign w:val="center"/>
          </w:tcPr>
          <w:p w14:paraId="095297B1">
            <w:pPr>
              <w:spacing w:line="280" w:lineRule="exact"/>
              <w:jc w:val="center"/>
              <w:rPr>
                <w:rFonts w:cs="Calibri"/>
                <w:bCs/>
                <w:color w:val="auto"/>
                <w:kern w:val="2"/>
                <w:sz w:val="18"/>
                <w:szCs w:val="18"/>
                <w:highlight w:val="none"/>
                <w:lang w:val="en-US" w:eastAsia="zh-CN" w:bidi="ar-SA"/>
              </w:rPr>
            </w:pPr>
            <w:r>
              <w:rPr>
                <w:rFonts w:cs="Calibri"/>
                <w:bCs/>
                <w:color w:val="auto"/>
                <w:sz w:val="18"/>
                <w:szCs w:val="18"/>
                <w:highlight w:val="none"/>
              </w:rPr>
              <w:t>KZ35</w:t>
            </w:r>
          </w:p>
        </w:tc>
        <w:tc>
          <w:tcPr>
            <w:tcW w:w="2501" w:type="dxa"/>
            <w:noWrap w:val="0"/>
            <w:vAlign w:val="center"/>
          </w:tcPr>
          <w:p w14:paraId="7682E485">
            <w:pPr>
              <w:spacing w:line="280" w:lineRule="exact"/>
              <w:jc w:val="center"/>
              <w:rPr>
                <w:rFonts w:ascii="Times New Roman" w:hAnsi="Times New Roman"/>
                <w:bCs/>
                <w:color w:val="auto"/>
                <w:kern w:val="2"/>
                <w:sz w:val="18"/>
                <w:szCs w:val="18"/>
                <w:highlight w:val="none"/>
                <w:lang w:val="en-US" w:eastAsia="zh-CN" w:bidi="ar-SA"/>
              </w:rPr>
            </w:pPr>
          </w:p>
        </w:tc>
      </w:tr>
      <w:tr w14:paraId="037F74F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97" w:hRule="atLeast"/>
          <w:jc w:val="center"/>
        </w:trPr>
        <w:tc>
          <w:tcPr>
            <w:tcW w:w="4243" w:type="dxa"/>
            <w:tcBorders>
              <w:top w:val="single" w:color="auto" w:sz="2" w:space="0"/>
              <w:bottom w:val="single" w:color="auto" w:sz="2" w:space="0"/>
              <w:right w:val="single" w:color="auto" w:sz="2" w:space="0"/>
            </w:tcBorders>
            <w:noWrap w:val="0"/>
            <w:vAlign w:val="center"/>
          </w:tcPr>
          <w:p w14:paraId="065F6D1B">
            <w:pPr>
              <w:spacing w:line="280" w:lineRule="exact"/>
              <w:rPr>
                <w:rFonts w:ascii="Times New Roman" w:hAnsi="Times New Roman"/>
                <w:bCs/>
                <w:color w:val="auto"/>
                <w:sz w:val="18"/>
                <w:szCs w:val="18"/>
                <w:highlight w:val="none"/>
              </w:rPr>
            </w:pPr>
            <w:r>
              <w:rPr>
                <w:rFonts w:ascii="Times New Roman" w:hAnsi="Times New Roman"/>
                <w:bCs/>
                <w:color w:val="auto"/>
                <w:sz w:val="18"/>
                <w:szCs w:val="18"/>
                <w:highlight w:val="none"/>
              </w:rPr>
              <w:t>当年投资企业数</w:t>
            </w:r>
          </w:p>
        </w:tc>
        <w:tc>
          <w:tcPr>
            <w:tcW w:w="1276" w:type="dxa"/>
            <w:tcBorders>
              <w:top w:val="single" w:color="auto" w:sz="2" w:space="0"/>
              <w:left w:val="single" w:color="auto" w:sz="2" w:space="0"/>
              <w:bottom w:val="single" w:color="auto" w:sz="2" w:space="0"/>
              <w:right w:val="single" w:color="auto" w:sz="2" w:space="0"/>
            </w:tcBorders>
            <w:noWrap w:val="0"/>
            <w:vAlign w:val="center"/>
          </w:tcPr>
          <w:p w14:paraId="0DF40B70">
            <w:pPr>
              <w:spacing w:line="28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个</w:t>
            </w:r>
          </w:p>
        </w:tc>
        <w:tc>
          <w:tcPr>
            <w:tcW w:w="1417" w:type="dxa"/>
            <w:tcBorders>
              <w:top w:val="single" w:color="auto" w:sz="2" w:space="0"/>
              <w:left w:val="single" w:color="auto" w:sz="2" w:space="0"/>
              <w:bottom w:val="single" w:color="auto" w:sz="2" w:space="0"/>
              <w:right w:val="single" w:color="auto" w:sz="2" w:space="0"/>
            </w:tcBorders>
            <w:noWrap w:val="0"/>
            <w:vAlign w:val="center"/>
          </w:tcPr>
          <w:p w14:paraId="1B9CBDC0">
            <w:pPr>
              <w:spacing w:line="280" w:lineRule="exact"/>
              <w:jc w:val="center"/>
              <w:rPr>
                <w:rFonts w:cs="Calibri"/>
                <w:bCs/>
                <w:color w:val="auto"/>
                <w:sz w:val="18"/>
                <w:szCs w:val="18"/>
                <w:highlight w:val="none"/>
              </w:rPr>
            </w:pPr>
            <w:r>
              <w:rPr>
                <w:rFonts w:cs="Calibri"/>
                <w:bCs/>
                <w:color w:val="auto"/>
                <w:sz w:val="18"/>
                <w:szCs w:val="18"/>
                <w:highlight w:val="none"/>
              </w:rPr>
              <w:t>KZ36</w:t>
            </w:r>
          </w:p>
        </w:tc>
        <w:tc>
          <w:tcPr>
            <w:tcW w:w="2501" w:type="dxa"/>
            <w:tcBorders>
              <w:top w:val="single" w:color="auto" w:sz="2" w:space="0"/>
              <w:left w:val="single" w:color="auto" w:sz="2" w:space="0"/>
              <w:bottom w:val="single" w:color="auto" w:sz="2" w:space="0"/>
            </w:tcBorders>
            <w:noWrap w:val="0"/>
            <w:vAlign w:val="center"/>
          </w:tcPr>
          <w:p w14:paraId="452D727C">
            <w:pPr>
              <w:spacing w:line="280" w:lineRule="exact"/>
              <w:jc w:val="center"/>
              <w:rPr>
                <w:rFonts w:ascii="Times New Roman" w:hAnsi="Times New Roman"/>
                <w:bCs/>
                <w:color w:val="auto"/>
                <w:sz w:val="18"/>
                <w:szCs w:val="18"/>
                <w:highlight w:val="none"/>
              </w:rPr>
            </w:pPr>
          </w:p>
        </w:tc>
      </w:tr>
      <w:tr w14:paraId="593784E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97" w:hRule="atLeast"/>
          <w:jc w:val="center"/>
        </w:trPr>
        <w:tc>
          <w:tcPr>
            <w:tcW w:w="4243" w:type="dxa"/>
            <w:tcBorders>
              <w:top w:val="single" w:color="auto" w:sz="2" w:space="0"/>
              <w:bottom w:val="single" w:color="auto" w:sz="2" w:space="0"/>
              <w:right w:val="single" w:color="auto" w:sz="2" w:space="0"/>
            </w:tcBorders>
            <w:noWrap w:val="0"/>
            <w:vAlign w:val="center"/>
          </w:tcPr>
          <w:p w14:paraId="6614D089">
            <w:pPr>
              <w:spacing w:line="280" w:lineRule="exact"/>
              <w:ind w:firstLine="360" w:firstLineChars="200"/>
              <w:rPr>
                <w:rFonts w:ascii="Times New Roman" w:hAnsi="Times New Roman"/>
                <w:bCs/>
                <w:color w:val="auto"/>
                <w:sz w:val="18"/>
                <w:szCs w:val="18"/>
                <w:highlight w:val="none"/>
              </w:rPr>
            </w:pPr>
            <w:r>
              <w:rPr>
                <w:rFonts w:ascii="Times New Roman" w:hAnsi="Times New Roman"/>
                <w:bCs/>
                <w:color w:val="auto"/>
                <w:sz w:val="18"/>
                <w:szCs w:val="18"/>
                <w:highlight w:val="none"/>
              </w:rPr>
              <w:t>其中：投资高新技术企业数</w:t>
            </w:r>
          </w:p>
        </w:tc>
        <w:tc>
          <w:tcPr>
            <w:tcW w:w="1276" w:type="dxa"/>
            <w:tcBorders>
              <w:top w:val="single" w:color="auto" w:sz="2" w:space="0"/>
              <w:left w:val="single" w:color="auto" w:sz="2" w:space="0"/>
              <w:bottom w:val="single" w:color="auto" w:sz="2" w:space="0"/>
              <w:right w:val="single" w:color="auto" w:sz="2" w:space="0"/>
            </w:tcBorders>
            <w:noWrap w:val="0"/>
            <w:vAlign w:val="center"/>
          </w:tcPr>
          <w:p w14:paraId="4A207BB9">
            <w:pPr>
              <w:spacing w:line="28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个</w:t>
            </w:r>
          </w:p>
        </w:tc>
        <w:tc>
          <w:tcPr>
            <w:tcW w:w="1417" w:type="dxa"/>
            <w:tcBorders>
              <w:top w:val="single" w:color="auto" w:sz="2" w:space="0"/>
              <w:left w:val="single" w:color="auto" w:sz="2" w:space="0"/>
              <w:bottom w:val="single" w:color="auto" w:sz="2" w:space="0"/>
              <w:right w:val="single" w:color="auto" w:sz="2" w:space="0"/>
            </w:tcBorders>
            <w:noWrap w:val="0"/>
            <w:vAlign w:val="center"/>
          </w:tcPr>
          <w:p w14:paraId="1DD420EA">
            <w:pPr>
              <w:spacing w:line="280" w:lineRule="exact"/>
              <w:jc w:val="center"/>
              <w:rPr>
                <w:rFonts w:cs="Calibri"/>
                <w:bCs/>
                <w:color w:val="auto"/>
                <w:sz w:val="18"/>
                <w:szCs w:val="18"/>
                <w:highlight w:val="none"/>
              </w:rPr>
            </w:pPr>
            <w:r>
              <w:rPr>
                <w:rFonts w:cs="Calibri"/>
                <w:bCs/>
                <w:color w:val="auto"/>
                <w:sz w:val="18"/>
                <w:szCs w:val="18"/>
                <w:highlight w:val="none"/>
              </w:rPr>
              <w:t>KZ36_1</w:t>
            </w:r>
          </w:p>
        </w:tc>
        <w:tc>
          <w:tcPr>
            <w:tcW w:w="2501" w:type="dxa"/>
            <w:tcBorders>
              <w:top w:val="single" w:color="auto" w:sz="2" w:space="0"/>
              <w:left w:val="single" w:color="auto" w:sz="2" w:space="0"/>
              <w:bottom w:val="single" w:color="auto" w:sz="2" w:space="0"/>
            </w:tcBorders>
            <w:noWrap w:val="0"/>
            <w:vAlign w:val="center"/>
          </w:tcPr>
          <w:p w14:paraId="175F68D6">
            <w:pPr>
              <w:spacing w:line="280" w:lineRule="exact"/>
              <w:jc w:val="center"/>
              <w:rPr>
                <w:rFonts w:ascii="Times New Roman" w:hAnsi="Times New Roman"/>
                <w:bCs/>
                <w:color w:val="auto"/>
                <w:sz w:val="18"/>
                <w:szCs w:val="18"/>
                <w:highlight w:val="none"/>
              </w:rPr>
            </w:pPr>
          </w:p>
        </w:tc>
      </w:tr>
      <w:tr w14:paraId="5B3713A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97" w:hRule="atLeast"/>
          <w:jc w:val="center"/>
        </w:trPr>
        <w:tc>
          <w:tcPr>
            <w:tcW w:w="4243" w:type="dxa"/>
            <w:tcBorders>
              <w:top w:val="single" w:color="auto" w:sz="2" w:space="0"/>
              <w:bottom w:val="single" w:color="auto" w:sz="2" w:space="0"/>
              <w:right w:val="single" w:color="auto" w:sz="2" w:space="0"/>
            </w:tcBorders>
            <w:noWrap w:val="0"/>
            <w:vAlign w:val="center"/>
          </w:tcPr>
          <w:p w14:paraId="72D83A8D">
            <w:pPr>
              <w:spacing w:line="280" w:lineRule="exact"/>
              <w:rPr>
                <w:rFonts w:ascii="Times New Roman" w:hAnsi="Times New Roman"/>
                <w:bCs/>
                <w:color w:val="auto"/>
                <w:sz w:val="18"/>
                <w:szCs w:val="18"/>
                <w:highlight w:val="none"/>
              </w:rPr>
            </w:pPr>
            <w:r>
              <w:rPr>
                <w:rFonts w:ascii="Times New Roman" w:hAnsi="Times New Roman"/>
                <w:bCs/>
                <w:color w:val="auto"/>
                <w:sz w:val="18"/>
                <w:szCs w:val="18"/>
                <w:highlight w:val="none"/>
              </w:rPr>
              <w:t>机构当年收入</w:t>
            </w:r>
          </w:p>
        </w:tc>
        <w:tc>
          <w:tcPr>
            <w:tcW w:w="1276" w:type="dxa"/>
            <w:tcBorders>
              <w:top w:val="single" w:color="auto" w:sz="2" w:space="0"/>
              <w:left w:val="single" w:color="auto" w:sz="2" w:space="0"/>
              <w:bottom w:val="single" w:color="auto" w:sz="2" w:space="0"/>
              <w:right w:val="single" w:color="auto" w:sz="2" w:space="0"/>
            </w:tcBorders>
            <w:noWrap w:val="0"/>
            <w:vAlign w:val="center"/>
          </w:tcPr>
          <w:p w14:paraId="47109E6D">
            <w:pPr>
              <w:spacing w:line="28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千元</w:t>
            </w:r>
          </w:p>
        </w:tc>
        <w:tc>
          <w:tcPr>
            <w:tcW w:w="1417" w:type="dxa"/>
            <w:tcBorders>
              <w:top w:val="single" w:color="auto" w:sz="2" w:space="0"/>
              <w:left w:val="single" w:color="auto" w:sz="2" w:space="0"/>
              <w:bottom w:val="single" w:color="auto" w:sz="2" w:space="0"/>
              <w:right w:val="single" w:color="auto" w:sz="2" w:space="0"/>
            </w:tcBorders>
            <w:noWrap w:val="0"/>
            <w:vAlign w:val="center"/>
          </w:tcPr>
          <w:p w14:paraId="1000285A">
            <w:pPr>
              <w:spacing w:line="280" w:lineRule="exact"/>
              <w:jc w:val="center"/>
              <w:rPr>
                <w:rFonts w:cs="Calibri"/>
                <w:bCs/>
                <w:color w:val="auto"/>
                <w:sz w:val="18"/>
                <w:szCs w:val="18"/>
                <w:highlight w:val="none"/>
              </w:rPr>
            </w:pPr>
            <w:r>
              <w:rPr>
                <w:rFonts w:cs="Calibri"/>
                <w:bCs/>
                <w:color w:val="auto"/>
                <w:sz w:val="18"/>
                <w:szCs w:val="18"/>
                <w:highlight w:val="none"/>
              </w:rPr>
              <w:t>KZ16</w:t>
            </w:r>
          </w:p>
        </w:tc>
        <w:tc>
          <w:tcPr>
            <w:tcW w:w="2501" w:type="dxa"/>
            <w:tcBorders>
              <w:top w:val="single" w:color="auto" w:sz="2" w:space="0"/>
              <w:left w:val="single" w:color="auto" w:sz="2" w:space="0"/>
              <w:bottom w:val="single" w:color="auto" w:sz="2" w:space="0"/>
            </w:tcBorders>
            <w:noWrap w:val="0"/>
            <w:vAlign w:val="center"/>
          </w:tcPr>
          <w:p w14:paraId="615619F5">
            <w:pPr>
              <w:spacing w:line="280" w:lineRule="exact"/>
              <w:jc w:val="center"/>
              <w:rPr>
                <w:rFonts w:ascii="Times New Roman" w:hAnsi="Times New Roman"/>
                <w:bCs/>
                <w:color w:val="auto"/>
                <w:sz w:val="18"/>
                <w:szCs w:val="18"/>
                <w:highlight w:val="none"/>
              </w:rPr>
            </w:pPr>
          </w:p>
        </w:tc>
      </w:tr>
      <w:tr w14:paraId="3E396FA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97" w:hRule="atLeast"/>
          <w:jc w:val="center"/>
        </w:trPr>
        <w:tc>
          <w:tcPr>
            <w:tcW w:w="4243" w:type="dxa"/>
            <w:tcBorders>
              <w:top w:val="single" w:color="auto" w:sz="2" w:space="0"/>
              <w:bottom w:val="single" w:color="auto" w:sz="2" w:space="0"/>
              <w:right w:val="single" w:color="auto" w:sz="2" w:space="0"/>
            </w:tcBorders>
            <w:noWrap w:val="0"/>
            <w:vAlign w:val="center"/>
          </w:tcPr>
          <w:p w14:paraId="4FF2B771">
            <w:pPr>
              <w:spacing w:line="280" w:lineRule="exact"/>
              <w:rPr>
                <w:rFonts w:ascii="Times New Roman" w:hAnsi="Times New Roman"/>
                <w:bCs/>
                <w:color w:val="auto"/>
                <w:sz w:val="18"/>
                <w:szCs w:val="18"/>
                <w:highlight w:val="none"/>
              </w:rPr>
            </w:pPr>
            <w:r>
              <w:rPr>
                <w:rFonts w:ascii="Times New Roman" w:hAnsi="Times New Roman"/>
                <w:bCs/>
                <w:color w:val="auto"/>
                <w:sz w:val="18"/>
                <w:szCs w:val="18"/>
                <w:highlight w:val="none"/>
              </w:rPr>
              <w:t>当年缴税总额（</w:t>
            </w:r>
            <w:r>
              <w:rPr>
                <w:rFonts w:ascii="Times New Roman" w:hAnsi="Times New Roman" w:eastAsia="宋体" w:cs="Calibri"/>
                <w:bCs/>
                <w:color w:val="auto"/>
                <w:sz w:val="18"/>
                <w:szCs w:val="18"/>
                <w:highlight w:val="none"/>
              </w:rPr>
              <w:t>KZ17</w:t>
            </w:r>
            <w:r>
              <w:rPr>
                <w:rFonts w:hint="eastAsia" w:ascii="Times New Roman" w:hAnsi="Times New Roman" w:eastAsia="宋体" w:cs="Calibri"/>
                <w:bCs/>
                <w:color w:val="auto"/>
                <w:sz w:val="18"/>
                <w:szCs w:val="18"/>
                <w:highlight w:val="none"/>
                <w:lang w:eastAsia="zh-CN"/>
              </w:rPr>
              <w:t>≥</w:t>
            </w:r>
            <w:r>
              <w:rPr>
                <w:rFonts w:ascii="Times New Roman" w:hAnsi="Times New Roman" w:eastAsia="宋体" w:cs="Calibri"/>
                <w:bCs/>
                <w:color w:val="auto"/>
                <w:sz w:val="18"/>
                <w:szCs w:val="18"/>
                <w:highlight w:val="none"/>
              </w:rPr>
              <w:t>KZ18</w:t>
            </w:r>
            <w:r>
              <w:rPr>
                <w:rFonts w:ascii="Times New Roman" w:hAnsi="Times New Roman"/>
                <w:bCs/>
                <w:color w:val="auto"/>
                <w:sz w:val="18"/>
                <w:szCs w:val="18"/>
                <w:highlight w:val="none"/>
              </w:rPr>
              <w:t>）</w:t>
            </w:r>
          </w:p>
        </w:tc>
        <w:tc>
          <w:tcPr>
            <w:tcW w:w="1276" w:type="dxa"/>
            <w:tcBorders>
              <w:top w:val="single" w:color="auto" w:sz="2" w:space="0"/>
              <w:left w:val="single" w:color="auto" w:sz="2" w:space="0"/>
              <w:bottom w:val="single" w:color="auto" w:sz="2" w:space="0"/>
              <w:right w:val="single" w:color="auto" w:sz="2" w:space="0"/>
            </w:tcBorders>
            <w:noWrap w:val="0"/>
            <w:vAlign w:val="center"/>
          </w:tcPr>
          <w:p w14:paraId="64978224">
            <w:pPr>
              <w:spacing w:line="28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千元</w:t>
            </w:r>
          </w:p>
        </w:tc>
        <w:tc>
          <w:tcPr>
            <w:tcW w:w="1417" w:type="dxa"/>
            <w:tcBorders>
              <w:top w:val="single" w:color="auto" w:sz="2" w:space="0"/>
              <w:left w:val="single" w:color="auto" w:sz="2" w:space="0"/>
              <w:bottom w:val="single" w:color="auto" w:sz="2" w:space="0"/>
              <w:right w:val="single" w:color="auto" w:sz="2" w:space="0"/>
            </w:tcBorders>
            <w:noWrap w:val="0"/>
            <w:vAlign w:val="center"/>
          </w:tcPr>
          <w:p w14:paraId="3B481CA8">
            <w:pPr>
              <w:spacing w:line="280" w:lineRule="exact"/>
              <w:jc w:val="center"/>
              <w:rPr>
                <w:rFonts w:cs="Calibri"/>
                <w:bCs/>
                <w:color w:val="auto"/>
                <w:sz w:val="18"/>
                <w:szCs w:val="18"/>
                <w:highlight w:val="none"/>
              </w:rPr>
            </w:pPr>
            <w:r>
              <w:rPr>
                <w:rFonts w:cs="Calibri"/>
                <w:bCs/>
                <w:color w:val="auto"/>
                <w:sz w:val="18"/>
                <w:szCs w:val="18"/>
                <w:highlight w:val="none"/>
              </w:rPr>
              <w:t>KZ17</w:t>
            </w:r>
          </w:p>
        </w:tc>
        <w:tc>
          <w:tcPr>
            <w:tcW w:w="2501" w:type="dxa"/>
            <w:tcBorders>
              <w:top w:val="single" w:color="auto" w:sz="2" w:space="0"/>
              <w:left w:val="single" w:color="auto" w:sz="2" w:space="0"/>
              <w:bottom w:val="single" w:color="auto" w:sz="2" w:space="0"/>
            </w:tcBorders>
            <w:noWrap w:val="0"/>
            <w:vAlign w:val="center"/>
          </w:tcPr>
          <w:p w14:paraId="764D53CB">
            <w:pPr>
              <w:spacing w:line="280" w:lineRule="exact"/>
              <w:jc w:val="center"/>
              <w:rPr>
                <w:rFonts w:ascii="Times New Roman" w:hAnsi="Times New Roman"/>
                <w:bCs/>
                <w:color w:val="auto"/>
                <w:sz w:val="18"/>
                <w:szCs w:val="18"/>
                <w:highlight w:val="none"/>
              </w:rPr>
            </w:pPr>
          </w:p>
        </w:tc>
      </w:tr>
      <w:tr w14:paraId="5631E38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97" w:hRule="atLeast"/>
          <w:jc w:val="center"/>
        </w:trPr>
        <w:tc>
          <w:tcPr>
            <w:tcW w:w="4243" w:type="dxa"/>
            <w:tcBorders>
              <w:top w:val="single" w:color="auto" w:sz="2" w:space="0"/>
              <w:bottom w:val="single" w:color="auto" w:sz="2" w:space="0"/>
              <w:right w:val="single" w:color="auto" w:sz="2" w:space="0"/>
            </w:tcBorders>
            <w:noWrap w:val="0"/>
            <w:vAlign w:val="center"/>
          </w:tcPr>
          <w:p w14:paraId="33313149">
            <w:pPr>
              <w:spacing w:line="280" w:lineRule="exact"/>
              <w:ind w:firstLine="360" w:firstLineChars="200"/>
              <w:rPr>
                <w:rFonts w:ascii="Times New Roman" w:hAnsi="Times New Roman"/>
                <w:bCs/>
                <w:color w:val="auto"/>
                <w:sz w:val="18"/>
                <w:szCs w:val="18"/>
                <w:highlight w:val="none"/>
              </w:rPr>
            </w:pPr>
            <w:r>
              <w:rPr>
                <w:rFonts w:ascii="Times New Roman" w:hAnsi="Times New Roman"/>
                <w:bCs/>
                <w:color w:val="auto"/>
                <w:sz w:val="18"/>
                <w:szCs w:val="18"/>
                <w:highlight w:val="none"/>
              </w:rPr>
              <w:t>其中：缴纳所得税</w:t>
            </w:r>
          </w:p>
        </w:tc>
        <w:tc>
          <w:tcPr>
            <w:tcW w:w="1276" w:type="dxa"/>
            <w:tcBorders>
              <w:top w:val="single" w:color="auto" w:sz="2" w:space="0"/>
              <w:left w:val="single" w:color="auto" w:sz="2" w:space="0"/>
              <w:bottom w:val="single" w:color="auto" w:sz="2" w:space="0"/>
              <w:right w:val="single" w:color="auto" w:sz="2" w:space="0"/>
            </w:tcBorders>
            <w:noWrap w:val="0"/>
            <w:vAlign w:val="center"/>
          </w:tcPr>
          <w:p w14:paraId="22D6B1C1">
            <w:pPr>
              <w:spacing w:line="28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千元</w:t>
            </w:r>
          </w:p>
        </w:tc>
        <w:tc>
          <w:tcPr>
            <w:tcW w:w="1417" w:type="dxa"/>
            <w:tcBorders>
              <w:top w:val="single" w:color="auto" w:sz="2" w:space="0"/>
              <w:left w:val="single" w:color="auto" w:sz="2" w:space="0"/>
              <w:bottom w:val="single" w:color="auto" w:sz="2" w:space="0"/>
              <w:right w:val="single" w:color="auto" w:sz="2" w:space="0"/>
            </w:tcBorders>
            <w:noWrap w:val="0"/>
            <w:vAlign w:val="center"/>
          </w:tcPr>
          <w:p w14:paraId="66482CDC">
            <w:pPr>
              <w:spacing w:line="280" w:lineRule="exact"/>
              <w:jc w:val="center"/>
              <w:rPr>
                <w:rFonts w:cs="Calibri"/>
                <w:bCs/>
                <w:color w:val="auto"/>
                <w:sz w:val="18"/>
                <w:szCs w:val="18"/>
                <w:highlight w:val="none"/>
              </w:rPr>
            </w:pPr>
            <w:r>
              <w:rPr>
                <w:rFonts w:cs="Calibri"/>
                <w:bCs/>
                <w:color w:val="auto"/>
                <w:sz w:val="18"/>
                <w:szCs w:val="18"/>
                <w:highlight w:val="none"/>
              </w:rPr>
              <w:t>KZ18</w:t>
            </w:r>
          </w:p>
        </w:tc>
        <w:tc>
          <w:tcPr>
            <w:tcW w:w="2501" w:type="dxa"/>
            <w:tcBorders>
              <w:top w:val="single" w:color="auto" w:sz="2" w:space="0"/>
              <w:left w:val="single" w:color="auto" w:sz="2" w:space="0"/>
              <w:bottom w:val="single" w:color="auto" w:sz="2" w:space="0"/>
            </w:tcBorders>
            <w:noWrap w:val="0"/>
            <w:vAlign w:val="center"/>
          </w:tcPr>
          <w:p w14:paraId="7DF6FC49">
            <w:pPr>
              <w:spacing w:line="280" w:lineRule="exact"/>
              <w:jc w:val="center"/>
              <w:rPr>
                <w:rFonts w:ascii="Times New Roman" w:hAnsi="Times New Roman"/>
                <w:bCs/>
                <w:color w:val="auto"/>
                <w:sz w:val="18"/>
                <w:szCs w:val="18"/>
                <w:highlight w:val="none"/>
              </w:rPr>
            </w:pPr>
          </w:p>
        </w:tc>
      </w:tr>
      <w:tr w14:paraId="6F381AC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97" w:hRule="atLeast"/>
          <w:jc w:val="center"/>
        </w:trPr>
        <w:tc>
          <w:tcPr>
            <w:tcW w:w="4243" w:type="dxa"/>
            <w:tcBorders>
              <w:top w:val="single" w:color="auto" w:sz="2" w:space="0"/>
              <w:bottom w:val="single" w:color="auto" w:sz="2" w:space="0"/>
              <w:right w:val="single" w:color="auto" w:sz="2" w:space="0"/>
            </w:tcBorders>
            <w:noWrap w:val="0"/>
            <w:vAlign w:val="center"/>
          </w:tcPr>
          <w:p w14:paraId="74D8F1B2">
            <w:pPr>
              <w:spacing w:line="280" w:lineRule="exact"/>
              <w:rPr>
                <w:rFonts w:ascii="Times New Roman" w:hAnsi="Times New Roman"/>
                <w:b/>
                <w:color w:val="auto"/>
                <w:sz w:val="18"/>
                <w:szCs w:val="18"/>
                <w:highlight w:val="none"/>
              </w:rPr>
            </w:pPr>
            <w:r>
              <w:rPr>
                <w:rFonts w:ascii="Times New Roman" w:hAnsi="Times New Roman"/>
                <w:b/>
                <w:color w:val="auto"/>
                <w:sz w:val="18"/>
                <w:szCs w:val="18"/>
                <w:highlight w:val="none"/>
              </w:rPr>
              <w:t>四、当年获得政府支持情况</w:t>
            </w:r>
          </w:p>
        </w:tc>
        <w:tc>
          <w:tcPr>
            <w:tcW w:w="1276" w:type="dxa"/>
            <w:tcBorders>
              <w:top w:val="single" w:color="auto" w:sz="2" w:space="0"/>
              <w:left w:val="single" w:color="auto" w:sz="2" w:space="0"/>
              <w:bottom w:val="single" w:color="auto" w:sz="2" w:space="0"/>
              <w:right w:val="single" w:color="auto" w:sz="2" w:space="0"/>
            </w:tcBorders>
            <w:noWrap w:val="0"/>
            <w:vAlign w:val="center"/>
          </w:tcPr>
          <w:p w14:paraId="512CE533">
            <w:pPr>
              <w:spacing w:line="280" w:lineRule="exact"/>
              <w:jc w:val="center"/>
              <w:rPr>
                <w:rFonts w:ascii="Times New Roman" w:hAnsi="Times New Roman"/>
                <w:bCs/>
                <w:color w:val="auto"/>
                <w:sz w:val="18"/>
                <w:szCs w:val="18"/>
                <w:highlight w:val="none"/>
              </w:rPr>
            </w:pPr>
            <w:r>
              <w:rPr>
                <w:rFonts w:hint="eastAsia" w:ascii="等线" w:hAnsi="等线" w:eastAsia="等线" w:cs="等线"/>
                <w:bCs/>
                <w:color w:val="auto"/>
                <w:kern w:val="0"/>
                <w:sz w:val="18"/>
                <w:szCs w:val="18"/>
                <w:highlight w:val="none"/>
                <w:shd w:val="clear" w:color="auto" w:fill="auto"/>
                <w:lang w:val="en-US" w:eastAsia="zh-CN" w:bidi="ar"/>
              </w:rPr>
              <w:t>—</w:t>
            </w:r>
          </w:p>
        </w:tc>
        <w:tc>
          <w:tcPr>
            <w:tcW w:w="1417" w:type="dxa"/>
            <w:tcBorders>
              <w:top w:val="single" w:color="auto" w:sz="2" w:space="0"/>
              <w:left w:val="single" w:color="auto" w:sz="2" w:space="0"/>
              <w:bottom w:val="single" w:color="auto" w:sz="2" w:space="0"/>
              <w:right w:val="single" w:color="auto" w:sz="2" w:space="0"/>
            </w:tcBorders>
            <w:noWrap w:val="0"/>
            <w:vAlign w:val="center"/>
          </w:tcPr>
          <w:p w14:paraId="1E628EB2">
            <w:pPr>
              <w:spacing w:line="280" w:lineRule="exact"/>
              <w:jc w:val="center"/>
              <w:rPr>
                <w:rFonts w:cs="Calibri"/>
                <w:bCs/>
                <w:color w:val="auto"/>
                <w:sz w:val="18"/>
                <w:szCs w:val="18"/>
                <w:highlight w:val="none"/>
              </w:rPr>
            </w:pPr>
            <w:r>
              <w:rPr>
                <w:rFonts w:hint="eastAsia" w:ascii="等线" w:hAnsi="等线" w:eastAsia="等线" w:cs="等线"/>
                <w:bCs/>
                <w:color w:val="auto"/>
                <w:kern w:val="0"/>
                <w:sz w:val="18"/>
                <w:szCs w:val="18"/>
                <w:highlight w:val="none"/>
                <w:shd w:val="clear" w:color="auto" w:fill="auto"/>
                <w:lang w:val="en-US" w:eastAsia="zh-CN" w:bidi="ar"/>
              </w:rPr>
              <w:t>—</w:t>
            </w:r>
          </w:p>
        </w:tc>
        <w:tc>
          <w:tcPr>
            <w:tcW w:w="2501" w:type="dxa"/>
            <w:tcBorders>
              <w:top w:val="single" w:color="auto" w:sz="2" w:space="0"/>
              <w:left w:val="single" w:color="auto" w:sz="2" w:space="0"/>
              <w:bottom w:val="single" w:color="auto" w:sz="2" w:space="0"/>
            </w:tcBorders>
            <w:noWrap w:val="0"/>
            <w:vAlign w:val="center"/>
          </w:tcPr>
          <w:p w14:paraId="674B84DF">
            <w:pPr>
              <w:spacing w:line="280" w:lineRule="exact"/>
              <w:jc w:val="center"/>
              <w:rPr>
                <w:rFonts w:ascii="Times New Roman" w:hAnsi="Times New Roman"/>
                <w:bCs/>
                <w:color w:val="auto"/>
                <w:sz w:val="18"/>
                <w:szCs w:val="18"/>
                <w:highlight w:val="none"/>
              </w:rPr>
            </w:pPr>
            <w:r>
              <w:rPr>
                <w:rFonts w:hint="eastAsia" w:ascii="等线" w:hAnsi="等线" w:eastAsia="等线" w:cs="等线"/>
                <w:bCs/>
                <w:color w:val="auto"/>
                <w:kern w:val="0"/>
                <w:sz w:val="18"/>
                <w:szCs w:val="18"/>
                <w:highlight w:val="none"/>
                <w:shd w:val="clear" w:color="auto" w:fill="auto"/>
                <w:lang w:val="en-US" w:eastAsia="zh-CN" w:bidi="ar"/>
              </w:rPr>
              <w:t>—</w:t>
            </w:r>
          </w:p>
        </w:tc>
      </w:tr>
      <w:tr w14:paraId="0DBD152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97" w:hRule="atLeast"/>
          <w:jc w:val="center"/>
        </w:trPr>
        <w:tc>
          <w:tcPr>
            <w:tcW w:w="4243" w:type="dxa"/>
            <w:tcBorders>
              <w:top w:val="single" w:color="auto" w:sz="2" w:space="0"/>
              <w:bottom w:val="single" w:color="auto" w:sz="2" w:space="0"/>
              <w:right w:val="single" w:color="auto" w:sz="2" w:space="0"/>
            </w:tcBorders>
            <w:noWrap w:val="0"/>
            <w:vAlign w:val="center"/>
          </w:tcPr>
          <w:p w14:paraId="40010BA2">
            <w:pPr>
              <w:spacing w:line="280" w:lineRule="exact"/>
              <w:ind w:left="-1"/>
              <w:jc w:val="left"/>
              <w:rPr>
                <w:rFonts w:ascii="Times New Roman" w:hAnsi="Times New Roman"/>
                <w:bCs/>
                <w:color w:val="auto"/>
                <w:sz w:val="18"/>
                <w:szCs w:val="18"/>
                <w:highlight w:val="none"/>
              </w:rPr>
            </w:pPr>
            <w:r>
              <w:rPr>
                <w:rFonts w:ascii="Times New Roman" w:hAnsi="Times New Roman"/>
                <w:bCs/>
                <w:color w:val="auto"/>
                <w:sz w:val="18"/>
                <w:szCs w:val="18"/>
                <w:highlight w:val="none"/>
              </w:rPr>
              <w:t>机构获得过以下哪种方式政府资金支持</w:t>
            </w:r>
          </w:p>
          <w:p w14:paraId="12C755D7">
            <w:pPr>
              <w:spacing w:line="280" w:lineRule="exact"/>
              <w:rPr>
                <w:rFonts w:ascii="Times New Roman" w:hAnsi="Times New Roman"/>
                <w:bCs/>
                <w:color w:val="auto"/>
                <w:sz w:val="18"/>
                <w:szCs w:val="18"/>
                <w:highlight w:val="none"/>
              </w:rPr>
            </w:pPr>
          </w:p>
        </w:tc>
        <w:tc>
          <w:tcPr>
            <w:tcW w:w="1276" w:type="dxa"/>
            <w:tcBorders>
              <w:top w:val="single" w:color="auto" w:sz="2" w:space="0"/>
              <w:left w:val="single" w:color="auto" w:sz="2" w:space="0"/>
              <w:bottom w:val="single" w:color="auto" w:sz="2" w:space="0"/>
              <w:right w:val="single" w:color="auto" w:sz="2" w:space="0"/>
            </w:tcBorders>
            <w:noWrap w:val="0"/>
            <w:vAlign w:val="center"/>
          </w:tcPr>
          <w:p w14:paraId="1C81EBF5">
            <w:pPr>
              <w:spacing w:line="280" w:lineRule="exact"/>
              <w:jc w:val="center"/>
              <w:rPr>
                <w:rFonts w:ascii="Times New Roman" w:hAnsi="Times New Roman"/>
                <w:bCs/>
                <w:color w:val="auto"/>
                <w:sz w:val="18"/>
                <w:szCs w:val="18"/>
                <w:highlight w:val="none"/>
              </w:rPr>
            </w:pPr>
            <w:r>
              <w:rPr>
                <w:rFonts w:hint="eastAsia" w:ascii="等线" w:hAnsi="等线" w:eastAsia="等线" w:cs="等线"/>
                <w:bCs/>
                <w:color w:val="auto"/>
                <w:kern w:val="0"/>
                <w:sz w:val="18"/>
                <w:szCs w:val="18"/>
                <w:highlight w:val="none"/>
                <w:shd w:val="clear" w:color="auto" w:fill="auto"/>
                <w:lang w:val="en-US" w:eastAsia="zh-CN" w:bidi="ar"/>
              </w:rPr>
              <w:t>—</w:t>
            </w:r>
          </w:p>
        </w:tc>
        <w:tc>
          <w:tcPr>
            <w:tcW w:w="1417" w:type="dxa"/>
            <w:tcBorders>
              <w:top w:val="single" w:color="auto" w:sz="2" w:space="0"/>
              <w:left w:val="single" w:color="auto" w:sz="2" w:space="0"/>
              <w:bottom w:val="single" w:color="auto" w:sz="2" w:space="0"/>
              <w:right w:val="single" w:color="auto" w:sz="2" w:space="0"/>
            </w:tcBorders>
            <w:noWrap w:val="0"/>
            <w:vAlign w:val="center"/>
          </w:tcPr>
          <w:p w14:paraId="7D5E5A7F">
            <w:pPr>
              <w:spacing w:line="280" w:lineRule="exact"/>
              <w:jc w:val="center"/>
              <w:rPr>
                <w:rFonts w:cs="Calibri"/>
                <w:bCs/>
                <w:color w:val="auto"/>
                <w:sz w:val="18"/>
                <w:szCs w:val="18"/>
                <w:highlight w:val="none"/>
              </w:rPr>
            </w:pPr>
            <w:r>
              <w:rPr>
                <w:rFonts w:cs="Calibri"/>
                <w:bCs/>
                <w:color w:val="auto"/>
                <w:sz w:val="18"/>
                <w:szCs w:val="18"/>
                <w:highlight w:val="none"/>
              </w:rPr>
              <w:t>KZ42</w:t>
            </w:r>
          </w:p>
        </w:tc>
        <w:tc>
          <w:tcPr>
            <w:tcW w:w="2501" w:type="dxa"/>
            <w:tcBorders>
              <w:top w:val="single" w:color="auto" w:sz="2" w:space="0"/>
              <w:left w:val="single" w:color="auto" w:sz="2" w:space="0"/>
              <w:bottom w:val="single" w:color="auto" w:sz="2" w:space="0"/>
            </w:tcBorders>
            <w:noWrap w:val="0"/>
            <w:vAlign w:val="center"/>
          </w:tcPr>
          <w:p w14:paraId="3CB77744">
            <w:pPr>
              <w:spacing w:line="280" w:lineRule="exact"/>
              <w:ind w:left="420"/>
              <w:rPr>
                <w:bCs/>
                <w:color w:val="auto"/>
                <w:sz w:val="18"/>
                <w:szCs w:val="18"/>
                <w:highlight w:val="none"/>
              </w:rPr>
            </w:pPr>
            <w:r>
              <w:rPr>
                <w:rFonts w:hint="eastAsia"/>
                <w:bCs/>
                <w:color w:val="auto"/>
                <w:sz w:val="18"/>
                <w:szCs w:val="18"/>
                <w:highlight w:val="none"/>
              </w:rPr>
              <w:t>□</w:t>
            </w:r>
          </w:p>
          <w:p w14:paraId="5D60020A">
            <w:pPr>
              <w:spacing w:line="280" w:lineRule="exact"/>
              <w:ind w:left="420"/>
              <w:rPr>
                <w:bCs/>
                <w:color w:val="auto"/>
                <w:sz w:val="18"/>
                <w:szCs w:val="18"/>
                <w:highlight w:val="none"/>
              </w:rPr>
            </w:pPr>
            <w:r>
              <w:rPr>
                <w:bCs/>
                <w:color w:val="auto"/>
                <w:sz w:val="20"/>
                <w:szCs w:val="21"/>
                <w:highlight w:val="none"/>
              </w:rPr>
              <w:t>1.</w:t>
            </w:r>
            <w:r>
              <w:rPr>
                <w:rFonts w:hint="eastAsia"/>
                <w:bCs/>
                <w:color w:val="auto"/>
                <w:sz w:val="18"/>
                <w:szCs w:val="18"/>
                <w:highlight w:val="none"/>
              </w:rPr>
              <w:t>阶段参股</w:t>
            </w:r>
          </w:p>
          <w:p w14:paraId="23651C32">
            <w:pPr>
              <w:spacing w:line="280" w:lineRule="exact"/>
              <w:ind w:left="420"/>
              <w:rPr>
                <w:bCs/>
                <w:color w:val="auto"/>
                <w:sz w:val="18"/>
                <w:szCs w:val="18"/>
                <w:highlight w:val="none"/>
              </w:rPr>
            </w:pPr>
            <w:r>
              <w:rPr>
                <w:rFonts w:hint="eastAsia"/>
                <w:bCs/>
                <w:color w:val="auto"/>
                <w:sz w:val="18"/>
                <w:szCs w:val="18"/>
                <w:highlight w:val="none"/>
              </w:rPr>
              <w:t>2.跟进投资</w:t>
            </w:r>
          </w:p>
          <w:p w14:paraId="19A9599D">
            <w:pPr>
              <w:spacing w:line="280" w:lineRule="exact"/>
              <w:rPr>
                <w:bCs/>
                <w:color w:val="auto"/>
                <w:sz w:val="18"/>
                <w:szCs w:val="18"/>
                <w:highlight w:val="none"/>
              </w:rPr>
            </w:pPr>
            <w:r>
              <w:rPr>
                <w:rFonts w:hint="eastAsia"/>
                <w:bCs/>
                <w:color w:val="auto"/>
                <w:sz w:val="18"/>
                <w:szCs w:val="18"/>
                <w:highlight w:val="none"/>
              </w:rPr>
              <w:t xml:space="preserve">     3.融资担保</w:t>
            </w:r>
          </w:p>
          <w:p w14:paraId="758A8FDD">
            <w:pPr>
              <w:spacing w:line="280" w:lineRule="exact"/>
              <w:ind w:left="420"/>
              <w:rPr>
                <w:bCs/>
                <w:color w:val="auto"/>
                <w:sz w:val="18"/>
                <w:szCs w:val="18"/>
                <w:highlight w:val="none"/>
              </w:rPr>
            </w:pPr>
            <w:r>
              <w:rPr>
                <w:rFonts w:hint="eastAsia"/>
                <w:bCs/>
                <w:color w:val="auto"/>
                <w:sz w:val="18"/>
                <w:szCs w:val="18"/>
                <w:highlight w:val="none"/>
              </w:rPr>
              <w:t>4.风险补助</w:t>
            </w:r>
          </w:p>
          <w:p w14:paraId="5407E8E9">
            <w:pPr>
              <w:spacing w:line="280" w:lineRule="exact"/>
              <w:ind w:left="420"/>
              <w:rPr>
                <w:bCs/>
                <w:color w:val="auto"/>
                <w:sz w:val="18"/>
                <w:szCs w:val="18"/>
                <w:highlight w:val="none"/>
              </w:rPr>
            </w:pPr>
            <w:r>
              <w:rPr>
                <w:rFonts w:hint="eastAsia"/>
                <w:bCs/>
                <w:color w:val="auto"/>
                <w:sz w:val="18"/>
                <w:szCs w:val="18"/>
                <w:highlight w:val="none"/>
              </w:rPr>
              <w:t>5.投资保障</w:t>
            </w:r>
          </w:p>
          <w:p w14:paraId="4A645848">
            <w:pPr>
              <w:spacing w:line="280" w:lineRule="exact"/>
              <w:rPr>
                <w:bCs/>
                <w:color w:val="auto"/>
                <w:sz w:val="18"/>
                <w:szCs w:val="18"/>
                <w:highlight w:val="none"/>
              </w:rPr>
            </w:pPr>
            <w:r>
              <w:rPr>
                <w:rFonts w:hint="eastAsia"/>
                <w:bCs/>
                <w:color w:val="auto"/>
                <w:sz w:val="18"/>
                <w:szCs w:val="18"/>
                <w:highlight w:val="none"/>
              </w:rPr>
              <w:t xml:space="preserve">     6.其他</w:t>
            </w:r>
          </w:p>
          <w:p w14:paraId="68E7E6A0">
            <w:pPr>
              <w:spacing w:line="280" w:lineRule="exact"/>
              <w:rPr>
                <w:rFonts w:ascii="Times New Roman" w:hAnsi="Times New Roman"/>
                <w:bCs/>
                <w:color w:val="auto"/>
                <w:sz w:val="18"/>
                <w:szCs w:val="18"/>
                <w:highlight w:val="none"/>
              </w:rPr>
            </w:pPr>
            <w:r>
              <w:rPr>
                <w:rFonts w:hint="eastAsia"/>
                <w:bCs/>
                <w:color w:val="auto"/>
                <w:sz w:val="18"/>
                <w:szCs w:val="18"/>
                <w:highlight w:val="none"/>
              </w:rPr>
              <w:t xml:space="preserve">     7.未获得</w:t>
            </w:r>
          </w:p>
        </w:tc>
      </w:tr>
      <w:tr w14:paraId="26E4EF0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97" w:hRule="atLeast"/>
          <w:jc w:val="center"/>
        </w:trPr>
        <w:tc>
          <w:tcPr>
            <w:tcW w:w="4243" w:type="dxa"/>
            <w:tcBorders>
              <w:top w:val="single" w:color="auto" w:sz="2" w:space="0"/>
              <w:bottom w:val="single" w:color="auto" w:sz="4" w:space="0"/>
              <w:right w:val="single" w:color="auto" w:sz="4" w:space="0"/>
            </w:tcBorders>
            <w:noWrap w:val="0"/>
            <w:vAlign w:val="center"/>
          </w:tcPr>
          <w:p w14:paraId="26043868">
            <w:pPr>
              <w:spacing w:line="280" w:lineRule="exact"/>
              <w:ind w:left="-1"/>
              <w:jc w:val="left"/>
              <w:rPr>
                <w:rFonts w:ascii="Times New Roman" w:hAnsi="Times New Roman"/>
                <w:bCs/>
                <w:color w:val="auto"/>
                <w:sz w:val="18"/>
                <w:szCs w:val="18"/>
                <w:highlight w:val="none"/>
              </w:rPr>
            </w:pPr>
            <w:r>
              <w:rPr>
                <w:rFonts w:ascii="Times New Roman" w:hAnsi="Times New Roman"/>
                <w:bCs/>
                <w:color w:val="auto"/>
                <w:sz w:val="18"/>
                <w:szCs w:val="18"/>
                <w:highlight w:val="none"/>
              </w:rPr>
              <w:t>获得政府引导基金支持情况</w:t>
            </w:r>
          </w:p>
        </w:tc>
        <w:tc>
          <w:tcPr>
            <w:tcW w:w="1276" w:type="dxa"/>
            <w:tcBorders>
              <w:top w:val="single" w:color="auto" w:sz="2" w:space="0"/>
              <w:left w:val="single" w:color="auto" w:sz="4" w:space="0"/>
              <w:bottom w:val="single" w:color="auto" w:sz="4" w:space="0"/>
              <w:right w:val="single" w:color="auto" w:sz="4" w:space="0"/>
            </w:tcBorders>
            <w:noWrap w:val="0"/>
            <w:vAlign w:val="center"/>
          </w:tcPr>
          <w:p w14:paraId="00F343B0">
            <w:pPr>
              <w:spacing w:line="280" w:lineRule="exact"/>
              <w:jc w:val="center"/>
              <w:rPr>
                <w:rFonts w:ascii="Times New Roman" w:hAnsi="Times New Roman"/>
                <w:bCs/>
                <w:color w:val="auto"/>
                <w:sz w:val="18"/>
                <w:szCs w:val="18"/>
                <w:highlight w:val="none"/>
              </w:rPr>
            </w:pPr>
            <w:r>
              <w:rPr>
                <w:rFonts w:hint="eastAsia" w:ascii="等线" w:hAnsi="等线" w:eastAsia="等线" w:cs="等线"/>
                <w:bCs/>
                <w:color w:val="auto"/>
                <w:kern w:val="0"/>
                <w:sz w:val="18"/>
                <w:szCs w:val="18"/>
                <w:highlight w:val="none"/>
                <w:shd w:val="clear" w:color="auto" w:fill="auto"/>
                <w:lang w:val="en-US" w:eastAsia="zh-CN" w:bidi="ar"/>
              </w:rPr>
              <w:t>—</w:t>
            </w:r>
          </w:p>
        </w:tc>
        <w:tc>
          <w:tcPr>
            <w:tcW w:w="1417" w:type="dxa"/>
            <w:tcBorders>
              <w:top w:val="single" w:color="auto" w:sz="2" w:space="0"/>
              <w:left w:val="single" w:color="auto" w:sz="4" w:space="0"/>
              <w:bottom w:val="single" w:color="auto" w:sz="4" w:space="0"/>
              <w:right w:val="single" w:color="auto" w:sz="4" w:space="0"/>
            </w:tcBorders>
            <w:noWrap w:val="0"/>
            <w:vAlign w:val="center"/>
          </w:tcPr>
          <w:p w14:paraId="1B83912A">
            <w:pPr>
              <w:spacing w:line="280" w:lineRule="exact"/>
              <w:jc w:val="center"/>
              <w:rPr>
                <w:rFonts w:cs="Calibri"/>
                <w:bCs/>
                <w:color w:val="auto"/>
                <w:sz w:val="18"/>
                <w:szCs w:val="18"/>
                <w:highlight w:val="none"/>
              </w:rPr>
            </w:pPr>
            <w:r>
              <w:rPr>
                <w:rFonts w:cs="Calibri"/>
                <w:bCs/>
                <w:color w:val="auto"/>
                <w:sz w:val="18"/>
                <w:szCs w:val="18"/>
                <w:highlight w:val="none"/>
              </w:rPr>
              <w:t>KZ43</w:t>
            </w:r>
          </w:p>
        </w:tc>
        <w:tc>
          <w:tcPr>
            <w:tcW w:w="2501" w:type="dxa"/>
            <w:tcBorders>
              <w:top w:val="single" w:color="auto" w:sz="2" w:space="0"/>
              <w:left w:val="single" w:color="auto" w:sz="4" w:space="0"/>
              <w:bottom w:val="single" w:color="auto" w:sz="4" w:space="0"/>
            </w:tcBorders>
            <w:noWrap w:val="0"/>
            <w:vAlign w:val="center"/>
          </w:tcPr>
          <w:p w14:paraId="1D604D56">
            <w:pPr>
              <w:spacing w:line="280" w:lineRule="exact"/>
              <w:ind w:firstLine="90" w:firstLineChars="50"/>
              <w:jc w:val="left"/>
              <w:rPr>
                <w:rFonts w:ascii="Times New Roman" w:hAnsi="Times New Roman"/>
                <w:bCs/>
                <w:color w:val="auto"/>
                <w:sz w:val="18"/>
                <w:szCs w:val="18"/>
                <w:highlight w:val="none"/>
              </w:rPr>
            </w:pPr>
            <w:r>
              <w:rPr>
                <w:rFonts w:ascii="宋体" w:hAnsi="宋体" w:eastAsia="宋体"/>
                <w:bCs/>
                <w:color w:val="auto"/>
                <w:sz w:val="18"/>
                <w:szCs w:val="18"/>
                <w:highlight w:val="none"/>
              </w:rPr>
              <w:t>□</w:t>
            </w:r>
            <w:r>
              <w:rPr>
                <w:rFonts w:ascii="Times New Roman" w:hAnsi="Times New Roman"/>
                <w:bCs/>
                <w:color w:val="auto"/>
                <w:sz w:val="18"/>
                <w:szCs w:val="18"/>
                <w:highlight w:val="none"/>
              </w:rPr>
              <w:t>1.是</w:t>
            </w:r>
            <w:r>
              <w:rPr>
                <w:rFonts w:hint="eastAsia" w:ascii="Times New Roman" w:hAnsi="Times New Roman"/>
                <w:bCs/>
                <w:color w:val="auto"/>
                <w:sz w:val="18"/>
                <w:szCs w:val="18"/>
                <w:highlight w:val="none"/>
              </w:rPr>
              <w:t xml:space="preserve">    </w:t>
            </w:r>
            <w:r>
              <w:rPr>
                <w:rFonts w:ascii="Times New Roman" w:hAnsi="Times New Roman"/>
                <w:bCs/>
                <w:color w:val="auto"/>
                <w:sz w:val="18"/>
                <w:szCs w:val="18"/>
                <w:highlight w:val="none"/>
              </w:rPr>
              <w:t>2.否</w:t>
            </w:r>
          </w:p>
        </w:tc>
      </w:tr>
      <w:tr w14:paraId="21DAE4B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97" w:hRule="atLeast"/>
          <w:jc w:val="center"/>
        </w:trPr>
        <w:tc>
          <w:tcPr>
            <w:tcW w:w="4243" w:type="dxa"/>
            <w:tcBorders>
              <w:top w:val="single" w:color="auto" w:sz="4" w:space="0"/>
              <w:bottom w:val="single" w:color="auto" w:sz="2" w:space="0"/>
              <w:right w:val="single" w:color="auto" w:sz="4" w:space="0"/>
            </w:tcBorders>
            <w:noWrap w:val="0"/>
            <w:vAlign w:val="center"/>
          </w:tcPr>
          <w:p w14:paraId="7422086F">
            <w:pPr>
              <w:spacing w:line="280" w:lineRule="exact"/>
              <w:ind w:left="-1"/>
              <w:jc w:val="left"/>
              <w:rPr>
                <w:rFonts w:ascii="Times New Roman" w:hAnsi="Times New Roman"/>
                <w:bCs/>
                <w:color w:val="auto"/>
                <w:sz w:val="18"/>
                <w:szCs w:val="18"/>
                <w:highlight w:val="none"/>
              </w:rPr>
            </w:pPr>
            <w:r>
              <w:rPr>
                <w:rFonts w:ascii="Times New Roman" w:hAnsi="Times New Roman"/>
                <w:bCs/>
                <w:color w:val="auto"/>
                <w:sz w:val="18"/>
                <w:szCs w:val="18"/>
                <w:highlight w:val="none"/>
              </w:rPr>
              <w:t>引导基金名称</w:t>
            </w:r>
          </w:p>
        </w:tc>
        <w:tc>
          <w:tcPr>
            <w:tcW w:w="1276" w:type="dxa"/>
            <w:tcBorders>
              <w:top w:val="single" w:color="auto" w:sz="4" w:space="0"/>
              <w:left w:val="single" w:color="auto" w:sz="4" w:space="0"/>
              <w:bottom w:val="single" w:color="auto" w:sz="2" w:space="0"/>
              <w:right w:val="single" w:color="auto" w:sz="4" w:space="0"/>
            </w:tcBorders>
            <w:noWrap w:val="0"/>
            <w:vAlign w:val="center"/>
          </w:tcPr>
          <w:p w14:paraId="2AE11662">
            <w:pPr>
              <w:spacing w:line="280" w:lineRule="exact"/>
              <w:jc w:val="center"/>
              <w:rPr>
                <w:rFonts w:ascii="Times New Roman" w:hAnsi="Times New Roman"/>
                <w:bCs/>
                <w:color w:val="auto"/>
                <w:sz w:val="18"/>
                <w:szCs w:val="18"/>
                <w:highlight w:val="none"/>
              </w:rPr>
            </w:pPr>
            <w:r>
              <w:rPr>
                <w:rFonts w:hint="eastAsia" w:ascii="等线" w:hAnsi="等线" w:eastAsia="等线" w:cs="等线"/>
                <w:bCs/>
                <w:color w:val="auto"/>
                <w:kern w:val="0"/>
                <w:sz w:val="18"/>
                <w:szCs w:val="18"/>
                <w:highlight w:val="none"/>
                <w:shd w:val="clear" w:color="auto" w:fill="auto"/>
                <w:lang w:val="en-US" w:eastAsia="zh-CN" w:bidi="ar"/>
              </w:rPr>
              <w:t>—</w:t>
            </w:r>
          </w:p>
        </w:tc>
        <w:tc>
          <w:tcPr>
            <w:tcW w:w="1417" w:type="dxa"/>
            <w:tcBorders>
              <w:top w:val="single" w:color="auto" w:sz="4" w:space="0"/>
              <w:left w:val="single" w:color="auto" w:sz="4" w:space="0"/>
              <w:bottom w:val="single" w:color="auto" w:sz="2" w:space="0"/>
              <w:right w:val="single" w:color="auto" w:sz="4" w:space="0"/>
            </w:tcBorders>
            <w:noWrap w:val="0"/>
            <w:vAlign w:val="center"/>
          </w:tcPr>
          <w:p w14:paraId="348FA121">
            <w:pPr>
              <w:spacing w:line="280" w:lineRule="exact"/>
              <w:jc w:val="center"/>
              <w:rPr>
                <w:rFonts w:cs="Calibri"/>
                <w:bCs/>
                <w:color w:val="auto"/>
                <w:sz w:val="18"/>
                <w:szCs w:val="18"/>
                <w:highlight w:val="none"/>
              </w:rPr>
            </w:pPr>
            <w:r>
              <w:rPr>
                <w:rFonts w:cs="Calibri"/>
                <w:bCs/>
                <w:color w:val="auto"/>
                <w:sz w:val="18"/>
                <w:szCs w:val="18"/>
                <w:highlight w:val="none"/>
              </w:rPr>
              <w:t>KZ44</w:t>
            </w:r>
          </w:p>
        </w:tc>
        <w:tc>
          <w:tcPr>
            <w:tcW w:w="2501" w:type="dxa"/>
            <w:tcBorders>
              <w:top w:val="single" w:color="auto" w:sz="4" w:space="0"/>
              <w:left w:val="single" w:color="auto" w:sz="4" w:space="0"/>
              <w:bottom w:val="single" w:color="auto" w:sz="2" w:space="0"/>
            </w:tcBorders>
            <w:noWrap w:val="0"/>
            <w:vAlign w:val="center"/>
          </w:tcPr>
          <w:p w14:paraId="31F48C91">
            <w:pPr>
              <w:spacing w:line="280" w:lineRule="exact"/>
              <w:jc w:val="left"/>
              <w:rPr>
                <w:rFonts w:ascii="Times New Roman" w:hAnsi="Times New Roman"/>
                <w:bCs/>
                <w:color w:val="auto"/>
                <w:sz w:val="18"/>
                <w:szCs w:val="18"/>
                <w:highlight w:val="none"/>
              </w:rPr>
            </w:pPr>
          </w:p>
        </w:tc>
      </w:tr>
      <w:tr w14:paraId="13F87A0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97" w:hRule="atLeast"/>
          <w:jc w:val="center"/>
        </w:trPr>
        <w:tc>
          <w:tcPr>
            <w:tcW w:w="4243" w:type="dxa"/>
            <w:tcBorders>
              <w:top w:val="single" w:color="auto" w:sz="2" w:space="0"/>
            </w:tcBorders>
            <w:noWrap w:val="0"/>
            <w:vAlign w:val="center"/>
          </w:tcPr>
          <w:p w14:paraId="598B033D">
            <w:pPr>
              <w:spacing w:line="280" w:lineRule="exact"/>
              <w:ind w:left="-1"/>
              <w:jc w:val="left"/>
              <w:rPr>
                <w:rFonts w:ascii="Times New Roman" w:hAnsi="Times New Roman"/>
                <w:bCs/>
                <w:color w:val="auto"/>
                <w:sz w:val="18"/>
                <w:szCs w:val="18"/>
                <w:highlight w:val="none"/>
              </w:rPr>
            </w:pPr>
            <w:r>
              <w:rPr>
                <w:rFonts w:ascii="Times New Roman" w:hAnsi="Times New Roman"/>
                <w:bCs/>
                <w:color w:val="auto"/>
                <w:sz w:val="18"/>
                <w:szCs w:val="18"/>
                <w:highlight w:val="none"/>
              </w:rPr>
              <w:t>引导基金支持金额</w:t>
            </w:r>
          </w:p>
        </w:tc>
        <w:tc>
          <w:tcPr>
            <w:tcW w:w="1276" w:type="dxa"/>
            <w:tcBorders>
              <w:top w:val="single" w:color="auto" w:sz="2" w:space="0"/>
            </w:tcBorders>
            <w:noWrap w:val="0"/>
            <w:vAlign w:val="center"/>
          </w:tcPr>
          <w:p w14:paraId="5D5F491E">
            <w:pPr>
              <w:spacing w:line="28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千元</w:t>
            </w:r>
          </w:p>
        </w:tc>
        <w:tc>
          <w:tcPr>
            <w:tcW w:w="1417" w:type="dxa"/>
            <w:tcBorders>
              <w:top w:val="single" w:color="auto" w:sz="2" w:space="0"/>
            </w:tcBorders>
            <w:noWrap w:val="0"/>
            <w:vAlign w:val="center"/>
          </w:tcPr>
          <w:p w14:paraId="48D22E92">
            <w:pPr>
              <w:spacing w:line="280" w:lineRule="exact"/>
              <w:jc w:val="center"/>
              <w:rPr>
                <w:rFonts w:cs="Calibri"/>
                <w:bCs/>
                <w:color w:val="auto"/>
                <w:sz w:val="18"/>
                <w:szCs w:val="18"/>
                <w:highlight w:val="none"/>
              </w:rPr>
            </w:pPr>
            <w:r>
              <w:rPr>
                <w:rFonts w:cs="Calibri"/>
                <w:bCs/>
                <w:color w:val="auto"/>
                <w:sz w:val="18"/>
                <w:szCs w:val="18"/>
                <w:highlight w:val="none"/>
              </w:rPr>
              <w:t>KZ45</w:t>
            </w:r>
          </w:p>
        </w:tc>
        <w:tc>
          <w:tcPr>
            <w:tcW w:w="2501" w:type="dxa"/>
            <w:tcBorders>
              <w:top w:val="single" w:color="auto" w:sz="2" w:space="0"/>
            </w:tcBorders>
            <w:noWrap w:val="0"/>
            <w:vAlign w:val="center"/>
          </w:tcPr>
          <w:p w14:paraId="2855B8EC">
            <w:pPr>
              <w:spacing w:line="280" w:lineRule="exact"/>
              <w:jc w:val="left"/>
              <w:rPr>
                <w:rFonts w:ascii="Times New Roman" w:hAnsi="Times New Roman"/>
                <w:bCs/>
                <w:color w:val="auto"/>
                <w:sz w:val="18"/>
                <w:szCs w:val="18"/>
                <w:highlight w:val="none"/>
              </w:rPr>
            </w:pPr>
          </w:p>
        </w:tc>
      </w:tr>
    </w:tbl>
    <w:p w14:paraId="06150803">
      <w:pPr>
        <w:jc w:val="left"/>
        <w:rPr>
          <w:rFonts w:ascii="Times New Roman" w:hAnsi="Times New Roman"/>
          <w:bCs/>
          <w:color w:val="auto"/>
          <w:sz w:val="18"/>
          <w:szCs w:val="18"/>
          <w:highlight w:val="none"/>
        </w:rPr>
      </w:pPr>
      <w:r>
        <w:rPr>
          <w:rFonts w:hint="eastAsia"/>
          <w:bCs/>
          <w:color w:val="auto"/>
          <w:sz w:val="18"/>
          <w:highlight w:val="none"/>
        </w:rPr>
        <w:t>单位负责人:</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rPr>
        <w:t>统计负责人:</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rPr>
        <w:t>填表人:</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rPr>
        <w:t xml:space="preserve"> 联系电话:</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rPr>
        <w:t>报出日期:20</w:t>
      </w:r>
      <w:r>
        <w:rPr>
          <w:rFonts w:hint="eastAsia"/>
          <w:bCs/>
          <w:color w:val="auto"/>
          <w:sz w:val="18"/>
          <w:highlight w:val="none"/>
          <w:u w:val="single"/>
        </w:rPr>
        <w:t xml:space="preserve">  </w:t>
      </w:r>
      <w:r>
        <w:rPr>
          <w:rFonts w:hint="eastAsia"/>
          <w:bCs/>
          <w:color w:val="auto"/>
          <w:sz w:val="18"/>
          <w:highlight w:val="none"/>
        </w:rPr>
        <w:t>年</w:t>
      </w:r>
      <w:r>
        <w:rPr>
          <w:rFonts w:hint="eastAsia"/>
          <w:bCs/>
          <w:color w:val="auto"/>
          <w:sz w:val="18"/>
          <w:highlight w:val="none"/>
          <w:u w:val="single"/>
        </w:rPr>
        <w:t xml:space="preserve">  </w:t>
      </w:r>
      <w:r>
        <w:rPr>
          <w:rFonts w:hint="eastAsia"/>
          <w:bCs/>
          <w:color w:val="auto"/>
          <w:sz w:val="18"/>
          <w:highlight w:val="none"/>
        </w:rPr>
        <w:t>月</w:t>
      </w:r>
      <w:r>
        <w:rPr>
          <w:rFonts w:hint="eastAsia"/>
          <w:bCs/>
          <w:color w:val="auto"/>
          <w:sz w:val="18"/>
          <w:highlight w:val="none"/>
          <w:u w:val="single"/>
        </w:rPr>
        <w:t xml:space="preserve">  </w:t>
      </w:r>
      <w:r>
        <w:rPr>
          <w:rFonts w:hint="eastAsia"/>
          <w:bCs/>
          <w:color w:val="auto"/>
          <w:sz w:val="18"/>
          <w:highlight w:val="none"/>
        </w:rPr>
        <w:t>日</w:t>
      </w:r>
    </w:p>
    <w:p w14:paraId="33C6E38F">
      <w:pPr>
        <w:topLinePunct/>
        <w:spacing w:line="280" w:lineRule="exact"/>
        <w:rPr>
          <w:rFonts w:ascii="Times New Roman" w:hAnsi="Times New Roman"/>
          <w:bCs/>
          <w:color w:val="auto"/>
          <w:sz w:val="18"/>
          <w:szCs w:val="24"/>
          <w:highlight w:val="none"/>
        </w:rPr>
      </w:pPr>
    </w:p>
    <w:p w14:paraId="71B5BB4C">
      <w:pPr>
        <w:topLinePunct/>
        <w:spacing w:line="360" w:lineRule="exact"/>
        <w:rPr>
          <w:rFonts w:ascii="Times New Roman" w:hAnsi="Times New Roman"/>
          <w:bCs/>
          <w:color w:val="auto"/>
          <w:sz w:val="18"/>
          <w:szCs w:val="18"/>
          <w:highlight w:val="none"/>
        </w:rPr>
      </w:pPr>
      <w:r>
        <w:rPr>
          <w:rFonts w:ascii="Times New Roman" w:hAnsi="Times New Roman"/>
          <w:bCs/>
          <w:color w:val="auto"/>
          <w:sz w:val="18"/>
          <w:szCs w:val="24"/>
          <w:highlight w:val="none"/>
        </w:rPr>
        <w:t>说明：1.</w:t>
      </w:r>
      <w:r>
        <w:rPr>
          <w:rFonts w:ascii="Times New Roman" w:hAnsi="Times New Roman"/>
          <w:bCs/>
          <w:color w:val="auto"/>
          <w:sz w:val="18"/>
          <w:szCs w:val="18"/>
          <w:highlight w:val="none"/>
        </w:rPr>
        <w:t>统计范围：国家高新区内的创业投资机构；</w:t>
      </w:r>
    </w:p>
    <w:p w14:paraId="776F201F">
      <w:pPr>
        <w:spacing w:line="360" w:lineRule="exact"/>
        <w:ind w:firstLine="540" w:firstLineChars="300"/>
        <w:rPr>
          <w:rFonts w:ascii="Times New Roman" w:hAnsi="Times New Roman"/>
          <w:bCs/>
          <w:color w:val="auto"/>
          <w:sz w:val="18"/>
          <w:szCs w:val="18"/>
          <w:highlight w:val="none"/>
        </w:rPr>
      </w:pPr>
      <w:r>
        <w:rPr>
          <w:rFonts w:ascii="Times New Roman" w:hAnsi="Times New Roman"/>
          <w:bCs/>
          <w:color w:val="auto"/>
          <w:sz w:val="18"/>
          <w:szCs w:val="18"/>
          <w:highlight w:val="none"/>
        </w:rPr>
        <w:t>2.报送日期及方式：</w:t>
      </w:r>
      <w:r>
        <w:rPr>
          <w:rFonts w:hint="eastAsia"/>
          <w:color w:val="auto"/>
          <w:sz w:val="18"/>
          <w:szCs w:val="18"/>
          <w:highlight w:val="none"/>
          <w:lang w:val="en-US" w:eastAsia="zh-CN"/>
        </w:rPr>
        <w:t>填报单位于</w:t>
      </w:r>
      <w:r>
        <w:rPr>
          <w:color w:val="auto"/>
          <w:sz w:val="18"/>
          <w:szCs w:val="18"/>
          <w:highlight w:val="none"/>
        </w:rPr>
        <w:t>报告期次年3月31日前，</w:t>
      </w:r>
      <w:r>
        <w:rPr>
          <w:rFonts w:hint="eastAsia"/>
          <w:color w:val="auto"/>
          <w:sz w:val="18"/>
          <w:szCs w:val="18"/>
          <w:highlight w:val="none"/>
          <w:lang w:val="en-US" w:eastAsia="zh-CN"/>
        </w:rPr>
        <w:t>通过</w:t>
      </w:r>
      <w:r>
        <w:rPr>
          <w:color w:val="auto"/>
          <w:sz w:val="18"/>
          <w:szCs w:val="18"/>
          <w:highlight w:val="none"/>
        </w:rPr>
        <w:t>网络平台上报，国家高新区管理机构于4月30日前完成网上审核</w:t>
      </w:r>
      <w:r>
        <w:rPr>
          <w:rFonts w:ascii="Times New Roman" w:hAnsi="Times New Roman"/>
          <w:bCs/>
          <w:color w:val="auto"/>
          <w:sz w:val="18"/>
          <w:szCs w:val="18"/>
          <w:highlight w:val="none"/>
        </w:rPr>
        <w:t>；</w:t>
      </w:r>
    </w:p>
    <w:p w14:paraId="2D1EA6AC">
      <w:pPr>
        <w:spacing w:line="360" w:lineRule="exact"/>
        <w:ind w:firstLine="540" w:firstLineChars="300"/>
        <w:rPr>
          <w:rFonts w:ascii="Times New Roman" w:hAnsi="Times New Roman"/>
          <w:bCs/>
          <w:color w:val="auto"/>
          <w:sz w:val="18"/>
          <w:szCs w:val="18"/>
          <w:highlight w:val="none"/>
        </w:rPr>
      </w:pPr>
      <w:r>
        <w:rPr>
          <w:rFonts w:ascii="Times New Roman" w:hAnsi="Times New Roman"/>
          <w:bCs/>
          <w:color w:val="auto"/>
          <w:sz w:val="18"/>
          <w:szCs w:val="18"/>
          <w:highlight w:val="none"/>
        </w:rPr>
        <w:t>3.审核关系：</w:t>
      </w:r>
    </w:p>
    <w:p w14:paraId="691B7FDA">
      <w:pPr>
        <w:spacing w:line="360" w:lineRule="exact"/>
        <w:ind w:left="420" w:leftChars="200" w:firstLine="0" w:firstLineChars="0"/>
        <w:jc w:val="both"/>
        <w:rPr>
          <w:rFonts w:hint="eastAsia" w:ascii="Times New Roman" w:hAnsi="Times New Roman" w:eastAsia="宋体" w:cs="Times New Roman"/>
          <w:bCs/>
          <w:color w:val="auto"/>
          <w:sz w:val="18"/>
          <w:szCs w:val="18"/>
          <w:highlight w:val="none"/>
          <w:lang w:bidi="ar"/>
        </w:rPr>
      </w:pPr>
      <w:r>
        <w:rPr>
          <w:rFonts w:hint="eastAsia" w:ascii="Times New Roman" w:hAnsi="Times New Roman" w:eastAsia="宋体" w:cs="Times New Roman"/>
          <w:bCs/>
          <w:color w:val="auto"/>
          <w:sz w:val="18"/>
          <w:szCs w:val="18"/>
          <w:highlight w:val="none"/>
          <w:lang w:bidi="ar"/>
        </w:rPr>
        <w:t>（1）KZ14≥KZ15</w:t>
      </w:r>
      <w:r>
        <w:rPr>
          <w:rFonts w:hint="eastAsia" w:ascii="Times New Roman" w:hAnsi="Times New Roman" w:eastAsia="宋体" w:cs="Times New Roman"/>
          <w:bCs/>
          <w:color w:val="auto"/>
          <w:sz w:val="18"/>
          <w:szCs w:val="18"/>
          <w:highlight w:val="none"/>
          <w:lang w:bidi="ar"/>
        </w:rPr>
        <w:tab/>
      </w:r>
      <w:r>
        <w:rPr>
          <w:rFonts w:hint="eastAsia" w:ascii="Times New Roman" w:hAnsi="Times New Roman" w:eastAsia="宋体" w:cs="Times New Roman"/>
          <w:bCs/>
          <w:color w:val="auto"/>
          <w:sz w:val="18"/>
          <w:szCs w:val="18"/>
          <w:highlight w:val="none"/>
          <w:lang w:bidi="ar"/>
        </w:rPr>
        <w:tab/>
      </w:r>
      <w:r>
        <w:rPr>
          <w:rFonts w:hint="eastAsia" w:ascii="Times New Roman" w:hAnsi="Times New Roman" w:eastAsia="宋体" w:cs="Times New Roman"/>
          <w:bCs/>
          <w:color w:val="auto"/>
          <w:sz w:val="18"/>
          <w:szCs w:val="18"/>
          <w:highlight w:val="none"/>
          <w:lang w:bidi="ar"/>
        </w:rPr>
        <w:tab/>
      </w:r>
      <w:r>
        <w:rPr>
          <w:rFonts w:hint="eastAsia" w:ascii="Times New Roman" w:hAnsi="Times New Roman" w:eastAsia="宋体" w:cs="Times New Roman"/>
          <w:bCs/>
          <w:color w:val="auto"/>
          <w:sz w:val="18"/>
          <w:szCs w:val="18"/>
          <w:highlight w:val="none"/>
          <w:lang w:bidi="ar"/>
        </w:rPr>
        <w:t>（2）KZ20≥KZ21+KZ22+KZ27</w:t>
      </w:r>
      <w:r>
        <w:rPr>
          <w:rFonts w:hint="eastAsia" w:ascii="Times New Roman" w:hAnsi="Times New Roman" w:eastAsia="宋体" w:cs="Times New Roman"/>
          <w:bCs/>
          <w:color w:val="auto"/>
          <w:sz w:val="18"/>
          <w:szCs w:val="18"/>
          <w:highlight w:val="none"/>
          <w:lang w:bidi="ar"/>
        </w:rPr>
        <w:tab/>
      </w:r>
      <w:r>
        <w:rPr>
          <w:rFonts w:hint="eastAsia" w:ascii="Times New Roman" w:hAnsi="Times New Roman" w:eastAsia="宋体" w:cs="Times New Roman"/>
          <w:bCs/>
          <w:color w:val="auto"/>
          <w:sz w:val="18"/>
          <w:szCs w:val="18"/>
          <w:highlight w:val="none"/>
          <w:lang w:bidi="ar"/>
        </w:rPr>
        <w:tab/>
      </w:r>
      <w:r>
        <w:rPr>
          <w:rFonts w:hint="eastAsia" w:ascii="Times New Roman" w:hAnsi="Times New Roman" w:eastAsia="宋体" w:cs="Times New Roman"/>
          <w:bCs/>
          <w:color w:val="auto"/>
          <w:sz w:val="18"/>
          <w:szCs w:val="18"/>
          <w:highlight w:val="none"/>
          <w:lang w:bidi="ar"/>
        </w:rPr>
        <w:t>（3）KZ20≥KZ24</w:t>
      </w:r>
    </w:p>
    <w:p w14:paraId="2F2046EB">
      <w:pPr>
        <w:spacing w:line="360" w:lineRule="exact"/>
        <w:ind w:left="420" w:leftChars="200" w:firstLine="0"/>
        <w:rPr>
          <w:rFonts w:hint="eastAsia" w:ascii="Times New Roman" w:hAnsi="Times New Roman" w:eastAsia="宋体" w:cs="Times New Roman"/>
          <w:bCs/>
          <w:color w:val="auto"/>
          <w:sz w:val="18"/>
          <w:szCs w:val="18"/>
          <w:highlight w:val="none"/>
          <w:lang w:bidi="ar"/>
        </w:rPr>
      </w:pPr>
      <w:r>
        <w:rPr>
          <w:rFonts w:hint="eastAsia" w:ascii="Times New Roman" w:hAnsi="Times New Roman" w:eastAsia="宋体" w:cs="Times New Roman"/>
          <w:bCs/>
          <w:color w:val="auto"/>
          <w:sz w:val="18"/>
          <w:szCs w:val="18"/>
          <w:highlight w:val="none"/>
          <w:lang w:bidi="ar"/>
        </w:rPr>
        <w:t>（4）KZ31≤KZ13</w:t>
      </w:r>
      <w:r>
        <w:rPr>
          <w:rFonts w:hint="eastAsia" w:ascii="Times New Roman" w:hAnsi="Times New Roman" w:eastAsia="宋体" w:cs="Times New Roman"/>
          <w:bCs/>
          <w:color w:val="auto"/>
          <w:sz w:val="18"/>
          <w:szCs w:val="18"/>
          <w:highlight w:val="none"/>
          <w:lang w:bidi="ar"/>
        </w:rPr>
        <w:tab/>
      </w:r>
      <w:r>
        <w:rPr>
          <w:rFonts w:hint="eastAsia" w:ascii="Times New Roman" w:hAnsi="Times New Roman" w:eastAsia="宋体" w:cs="Times New Roman"/>
          <w:bCs/>
          <w:color w:val="auto"/>
          <w:sz w:val="18"/>
          <w:szCs w:val="18"/>
          <w:highlight w:val="none"/>
          <w:lang w:bidi="ar"/>
        </w:rPr>
        <w:tab/>
      </w:r>
      <w:r>
        <w:rPr>
          <w:rFonts w:hint="eastAsia" w:ascii="Times New Roman" w:hAnsi="Times New Roman" w:eastAsia="宋体" w:cs="Times New Roman"/>
          <w:bCs/>
          <w:color w:val="auto"/>
          <w:sz w:val="18"/>
          <w:szCs w:val="18"/>
          <w:highlight w:val="none"/>
          <w:lang w:bidi="ar"/>
        </w:rPr>
        <w:tab/>
      </w:r>
      <w:r>
        <w:rPr>
          <w:rFonts w:hint="eastAsia" w:ascii="Times New Roman" w:hAnsi="Times New Roman" w:eastAsia="宋体" w:cs="Times New Roman"/>
          <w:bCs/>
          <w:color w:val="auto"/>
          <w:sz w:val="18"/>
          <w:szCs w:val="18"/>
          <w:highlight w:val="none"/>
          <w:lang w:bidi="ar"/>
        </w:rPr>
        <w:t>（5）KZ32≤KZ12</w:t>
      </w:r>
      <w:r>
        <w:rPr>
          <w:rFonts w:hint="eastAsia" w:ascii="Times New Roman" w:hAnsi="Times New Roman" w:eastAsia="宋体" w:cs="Times New Roman"/>
          <w:bCs/>
          <w:color w:val="auto"/>
          <w:sz w:val="18"/>
          <w:szCs w:val="18"/>
          <w:highlight w:val="none"/>
          <w:lang w:bidi="ar"/>
        </w:rPr>
        <w:tab/>
      </w:r>
      <w:r>
        <w:rPr>
          <w:rFonts w:hint="eastAsia" w:ascii="Times New Roman" w:hAnsi="Times New Roman" w:eastAsia="宋体" w:cs="Times New Roman"/>
          <w:bCs/>
          <w:color w:val="auto"/>
          <w:sz w:val="18"/>
          <w:szCs w:val="18"/>
          <w:highlight w:val="none"/>
          <w:lang w:bidi="ar"/>
        </w:rPr>
        <w:tab/>
      </w:r>
      <w:r>
        <w:rPr>
          <w:rFonts w:hint="eastAsia" w:ascii="Times New Roman" w:hAnsi="Times New Roman" w:eastAsia="宋体" w:cs="Times New Roman"/>
          <w:bCs/>
          <w:color w:val="auto"/>
          <w:sz w:val="18"/>
          <w:szCs w:val="18"/>
          <w:highlight w:val="none"/>
          <w:lang w:bidi="ar"/>
        </w:rPr>
        <w:tab/>
      </w:r>
      <w:r>
        <w:rPr>
          <w:rFonts w:hint="eastAsia" w:ascii="Times New Roman" w:hAnsi="Times New Roman" w:eastAsia="宋体" w:cs="Times New Roman"/>
          <w:bCs/>
          <w:color w:val="auto"/>
          <w:sz w:val="18"/>
          <w:szCs w:val="18"/>
          <w:highlight w:val="none"/>
          <w:lang w:bidi="ar"/>
        </w:rPr>
        <w:tab/>
      </w:r>
      <w:r>
        <w:rPr>
          <w:rFonts w:hint="eastAsia" w:ascii="Times New Roman" w:hAnsi="Times New Roman" w:eastAsia="宋体" w:cs="Times New Roman"/>
          <w:bCs/>
          <w:color w:val="auto"/>
          <w:sz w:val="18"/>
          <w:szCs w:val="18"/>
          <w:highlight w:val="none"/>
          <w:lang w:bidi="ar"/>
        </w:rPr>
        <w:t>（6）KZ32≥KZ33</w:t>
      </w:r>
    </w:p>
    <w:p w14:paraId="02FE5571">
      <w:pPr>
        <w:spacing w:line="360" w:lineRule="exact"/>
        <w:ind w:left="420" w:leftChars="200" w:firstLine="0"/>
        <w:rPr>
          <w:rFonts w:hint="eastAsia" w:ascii="Times New Roman" w:hAnsi="Times New Roman" w:eastAsia="宋体" w:cs="Times New Roman"/>
          <w:bCs/>
          <w:color w:val="auto"/>
          <w:sz w:val="18"/>
          <w:szCs w:val="18"/>
          <w:highlight w:val="none"/>
          <w:lang w:bidi="ar"/>
        </w:rPr>
      </w:pPr>
      <w:r>
        <w:rPr>
          <w:rFonts w:hint="eastAsia" w:ascii="Times New Roman" w:hAnsi="Times New Roman" w:eastAsia="宋体" w:cs="Times New Roman"/>
          <w:bCs/>
          <w:color w:val="auto"/>
          <w:sz w:val="18"/>
          <w:szCs w:val="18"/>
          <w:highlight w:val="none"/>
          <w:lang w:bidi="ar"/>
        </w:rPr>
        <w:t>（7）KZ32≥KZ34</w:t>
      </w:r>
      <w:r>
        <w:rPr>
          <w:rFonts w:hint="eastAsia" w:ascii="Times New Roman" w:hAnsi="Times New Roman" w:eastAsia="宋体" w:cs="Times New Roman"/>
          <w:bCs/>
          <w:color w:val="auto"/>
          <w:sz w:val="18"/>
          <w:szCs w:val="18"/>
          <w:highlight w:val="none"/>
          <w:lang w:bidi="ar"/>
        </w:rPr>
        <w:tab/>
      </w:r>
      <w:r>
        <w:rPr>
          <w:rFonts w:hint="eastAsia" w:ascii="Times New Roman" w:hAnsi="Times New Roman" w:eastAsia="宋体" w:cs="Times New Roman"/>
          <w:bCs/>
          <w:color w:val="auto"/>
          <w:sz w:val="18"/>
          <w:szCs w:val="18"/>
          <w:highlight w:val="none"/>
          <w:lang w:bidi="ar"/>
        </w:rPr>
        <w:tab/>
      </w:r>
      <w:r>
        <w:rPr>
          <w:rFonts w:hint="eastAsia" w:ascii="Times New Roman" w:hAnsi="Times New Roman" w:eastAsia="宋体" w:cs="Times New Roman"/>
          <w:bCs/>
          <w:color w:val="auto"/>
          <w:sz w:val="18"/>
          <w:szCs w:val="18"/>
          <w:highlight w:val="none"/>
          <w:lang w:bidi="ar"/>
        </w:rPr>
        <w:tab/>
      </w:r>
      <w:r>
        <w:rPr>
          <w:rFonts w:hint="eastAsia" w:ascii="Times New Roman" w:hAnsi="Times New Roman" w:eastAsia="宋体" w:cs="Times New Roman"/>
          <w:bCs/>
          <w:color w:val="auto"/>
          <w:sz w:val="18"/>
          <w:szCs w:val="18"/>
          <w:highlight w:val="none"/>
          <w:lang w:bidi="ar"/>
        </w:rPr>
        <w:t>（8）KZ32≥KZ35</w:t>
      </w:r>
      <w:r>
        <w:rPr>
          <w:rFonts w:hint="eastAsia" w:ascii="Times New Roman" w:hAnsi="Times New Roman" w:eastAsia="宋体" w:cs="Times New Roman"/>
          <w:bCs/>
          <w:color w:val="auto"/>
          <w:sz w:val="18"/>
          <w:szCs w:val="18"/>
          <w:highlight w:val="none"/>
          <w:lang w:bidi="ar"/>
        </w:rPr>
        <w:tab/>
      </w:r>
      <w:r>
        <w:rPr>
          <w:rFonts w:hint="eastAsia" w:ascii="Times New Roman" w:hAnsi="Times New Roman" w:eastAsia="宋体" w:cs="Times New Roman"/>
          <w:bCs/>
          <w:color w:val="auto"/>
          <w:sz w:val="18"/>
          <w:szCs w:val="18"/>
          <w:highlight w:val="none"/>
          <w:lang w:bidi="ar"/>
        </w:rPr>
        <w:tab/>
      </w:r>
      <w:r>
        <w:rPr>
          <w:rFonts w:hint="eastAsia" w:ascii="Times New Roman" w:hAnsi="Times New Roman" w:eastAsia="宋体" w:cs="Times New Roman"/>
          <w:bCs/>
          <w:color w:val="auto"/>
          <w:sz w:val="18"/>
          <w:szCs w:val="18"/>
          <w:highlight w:val="none"/>
          <w:lang w:bidi="ar"/>
        </w:rPr>
        <w:tab/>
      </w:r>
      <w:r>
        <w:rPr>
          <w:rFonts w:hint="eastAsia" w:ascii="Times New Roman" w:hAnsi="Times New Roman" w:eastAsia="宋体" w:cs="Times New Roman"/>
          <w:bCs/>
          <w:color w:val="auto"/>
          <w:sz w:val="18"/>
          <w:szCs w:val="18"/>
          <w:highlight w:val="none"/>
          <w:lang w:bidi="ar"/>
        </w:rPr>
        <w:tab/>
      </w:r>
      <w:r>
        <w:rPr>
          <w:rFonts w:hint="eastAsia" w:ascii="Times New Roman" w:hAnsi="Times New Roman" w:eastAsia="宋体" w:cs="Times New Roman"/>
          <w:bCs/>
          <w:color w:val="auto"/>
          <w:sz w:val="18"/>
          <w:szCs w:val="18"/>
          <w:highlight w:val="none"/>
          <w:lang w:bidi="ar"/>
        </w:rPr>
        <w:t>（9）KZ34≥KZ35</w:t>
      </w:r>
    </w:p>
    <w:p w14:paraId="446B4DAB">
      <w:pPr>
        <w:spacing w:line="360" w:lineRule="exact"/>
        <w:ind w:left="420" w:leftChars="200" w:firstLine="0"/>
        <w:rPr>
          <w:rFonts w:hint="eastAsia" w:ascii="Times New Roman" w:hAnsi="Times New Roman" w:eastAsia="宋体" w:cs="Times New Roman"/>
          <w:bCs/>
          <w:color w:val="auto"/>
          <w:sz w:val="18"/>
          <w:szCs w:val="18"/>
          <w:highlight w:val="none"/>
          <w:lang w:bidi="ar"/>
        </w:rPr>
      </w:pPr>
      <w:r>
        <w:rPr>
          <w:rFonts w:hint="eastAsia" w:ascii="Times New Roman" w:hAnsi="Times New Roman" w:eastAsia="宋体" w:cs="Times New Roman"/>
          <w:bCs/>
          <w:color w:val="auto"/>
          <w:sz w:val="18"/>
          <w:szCs w:val="18"/>
          <w:highlight w:val="none"/>
          <w:lang w:bidi="ar"/>
        </w:rPr>
        <w:t>（10）KZ36≤KZ14</w:t>
      </w:r>
      <w:r>
        <w:rPr>
          <w:rFonts w:hint="eastAsia" w:ascii="Times New Roman" w:hAnsi="Times New Roman" w:eastAsia="宋体" w:cs="Times New Roman"/>
          <w:bCs/>
          <w:color w:val="auto"/>
          <w:sz w:val="18"/>
          <w:szCs w:val="18"/>
          <w:highlight w:val="none"/>
          <w:lang w:bidi="ar"/>
        </w:rPr>
        <w:tab/>
      </w:r>
      <w:r>
        <w:rPr>
          <w:rFonts w:hint="eastAsia" w:ascii="Times New Roman" w:hAnsi="Times New Roman" w:eastAsia="宋体" w:cs="Times New Roman"/>
          <w:bCs/>
          <w:color w:val="auto"/>
          <w:sz w:val="18"/>
          <w:szCs w:val="18"/>
          <w:highlight w:val="none"/>
          <w:lang w:bidi="ar"/>
        </w:rPr>
        <w:tab/>
      </w:r>
      <w:r>
        <w:rPr>
          <w:rFonts w:hint="eastAsia" w:ascii="Times New Roman" w:hAnsi="Times New Roman" w:eastAsia="宋体" w:cs="Times New Roman"/>
          <w:bCs/>
          <w:color w:val="auto"/>
          <w:sz w:val="18"/>
          <w:szCs w:val="18"/>
          <w:highlight w:val="none"/>
          <w:lang w:val="en-US" w:eastAsia="zh-CN" w:bidi="ar"/>
        </w:rPr>
        <w:t xml:space="preserve">     </w:t>
      </w:r>
      <w:r>
        <w:rPr>
          <w:rFonts w:hint="eastAsia" w:ascii="Times New Roman" w:hAnsi="Times New Roman" w:eastAsia="宋体" w:cs="Times New Roman"/>
          <w:bCs/>
          <w:color w:val="auto"/>
          <w:sz w:val="18"/>
          <w:szCs w:val="18"/>
          <w:highlight w:val="none"/>
          <w:lang w:bidi="ar"/>
        </w:rPr>
        <w:t>（11）KZ17≥KZ18</w:t>
      </w:r>
      <w:r>
        <w:rPr>
          <w:rFonts w:hint="eastAsia" w:ascii="Times New Roman" w:hAnsi="Times New Roman" w:eastAsia="宋体" w:cs="Times New Roman"/>
          <w:bCs/>
          <w:color w:val="auto"/>
          <w:sz w:val="18"/>
          <w:szCs w:val="18"/>
          <w:highlight w:val="none"/>
          <w:lang w:bidi="ar"/>
        </w:rPr>
        <w:tab/>
      </w:r>
      <w:r>
        <w:rPr>
          <w:rFonts w:hint="eastAsia" w:ascii="Times New Roman" w:hAnsi="Times New Roman" w:eastAsia="宋体" w:cs="Times New Roman"/>
          <w:bCs/>
          <w:color w:val="auto"/>
          <w:sz w:val="18"/>
          <w:szCs w:val="18"/>
          <w:highlight w:val="none"/>
          <w:lang w:bidi="ar"/>
        </w:rPr>
        <w:tab/>
      </w:r>
      <w:r>
        <w:rPr>
          <w:rFonts w:hint="eastAsia" w:ascii="Times New Roman" w:hAnsi="Times New Roman" w:eastAsia="宋体" w:cs="Times New Roman"/>
          <w:bCs/>
          <w:color w:val="auto"/>
          <w:sz w:val="18"/>
          <w:szCs w:val="18"/>
          <w:highlight w:val="none"/>
          <w:lang w:bidi="ar"/>
        </w:rPr>
        <w:tab/>
      </w:r>
      <w:r>
        <w:rPr>
          <w:rFonts w:hint="eastAsia" w:ascii="Times New Roman" w:hAnsi="Times New Roman" w:eastAsia="宋体" w:cs="Times New Roman"/>
          <w:bCs/>
          <w:color w:val="auto"/>
          <w:sz w:val="18"/>
          <w:szCs w:val="18"/>
          <w:highlight w:val="none"/>
          <w:lang w:bidi="ar"/>
        </w:rPr>
        <w:t xml:space="preserve">    （12）KZ36≥KZ36_1</w:t>
      </w:r>
    </w:p>
    <w:p w14:paraId="060BAED3">
      <w:pPr>
        <w:pStyle w:val="5"/>
        <w:rPr>
          <w:color w:val="auto"/>
          <w:highlight w:val="none"/>
        </w:rPr>
      </w:pPr>
    </w:p>
    <w:p w14:paraId="5478DD8F">
      <w:pPr>
        <w:tabs>
          <w:tab w:val="left" w:pos="753"/>
        </w:tabs>
        <w:spacing w:line="400" w:lineRule="exact"/>
        <w:jc w:val="center"/>
        <w:rPr>
          <w:rFonts w:ascii="Times New Roman" w:hAnsi="Times New Roman"/>
          <w:b/>
          <w:color w:val="auto"/>
          <w:sz w:val="32"/>
          <w:szCs w:val="32"/>
          <w:highlight w:val="none"/>
        </w:rPr>
      </w:pPr>
      <w:r>
        <w:rPr>
          <w:rFonts w:ascii="Times New Roman" w:hAnsi="Times New Roman"/>
          <w:color w:val="auto"/>
          <w:sz w:val="28"/>
          <w:szCs w:val="28"/>
          <w:highlight w:val="none"/>
        </w:rPr>
        <w:br w:type="page"/>
      </w:r>
      <w:r>
        <w:rPr>
          <w:rFonts w:hint="eastAsia" w:ascii="黑体" w:hAnsi="黑体" w:eastAsia="黑体" w:cs="黑体"/>
          <w:b w:val="0"/>
          <w:bCs/>
          <w:color w:val="auto"/>
          <w:kern w:val="0"/>
          <w:sz w:val="32"/>
          <w:szCs w:val="32"/>
          <w:highlight w:val="none"/>
        </w:rPr>
        <w:t>指标解释</w:t>
      </w:r>
    </w:p>
    <w:p w14:paraId="1E4F4E43">
      <w:pPr>
        <w:spacing w:line="400" w:lineRule="exact"/>
        <w:rPr>
          <w:rFonts w:ascii="Times New Roman" w:hAnsi="Times New Roman"/>
          <w:bCs/>
          <w:color w:val="auto"/>
          <w:highlight w:val="none"/>
        </w:rPr>
      </w:pPr>
    </w:p>
    <w:p w14:paraId="70D9462B">
      <w:pPr>
        <w:spacing w:line="400" w:lineRule="exact"/>
        <w:ind w:firstLine="420" w:firstLineChars="200"/>
        <w:rPr>
          <w:color w:val="auto"/>
          <w:highlight w:val="none"/>
        </w:rPr>
      </w:pPr>
      <w:r>
        <w:rPr>
          <w:rFonts w:ascii="Times New Roman" w:hAnsi="Times New Roman" w:eastAsia="黑体"/>
          <w:bCs/>
          <w:color w:val="auto"/>
          <w:szCs w:val="21"/>
          <w:highlight w:val="none"/>
        </w:rPr>
        <w:t>统一社会信用代码</w:t>
      </w:r>
      <w:r>
        <w:rPr>
          <w:rFonts w:hint="eastAsia" w:ascii="Times New Roman" w:hAnsi="Times New Roman"/>
          <w:bCs/>
          <w:color w:val="auto"/>
          <w:szCs w:val="21"/>
          <w:highlight w:val="none"/>
        </w:rPr>
        <w:t>指按照《国务院关于批转发展改革委等部门法人和其他组织统一社会信用代码制度建设总体方案的通知》（国发〔2015〕33号）规定，由赋码主管部门给每一个法人单位和其他组织颁发的在全国范围内唯一的、终身不变的法定身份识别码。</w:t>
      </w:r>
    </w:p>
    <w:p w14:paraId="3745A13B">
      <w:pPr>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4"/>
          <w:highlight w:val="none"/>
        </w:rPr>
        <w:t>机构注册资本</w:t>
      </w:r>
      <w:r>
        <w:rPr>
          <w:rFonts w:ascii="Times New Roman" w:hAnsi="Times New Roman"/>
          <w:bCs/>
          <w:color w:val="auto"/>
          <w:szCs w:val="24"/>
          <w:highlight w:val="none"/>
        </w:rPr>
        <w:t>指创业风险投资机构在工商注册时营业执照上的资金额度。</w:t>
      </w:r>
    </w:p>
    <w:p w14:paraId="318B0B83">
      <w:pPr>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4"/>
          <w:highlight w:val="none"/>
        </w:rPr>
        <w:t>管理资金规模</w:t>
      </w:r>
      <w:r>
        <w:rPr>
          <w:rFonts w:ascii="Times New Roman" w:hAnsi="Times New Roman"/>
          <w:bCs/>
          <w:color w:val="auto"/>
          <w:szCs w:val="24"/>
          <w:highlight w:val="none"/>
        </w:rPr>
        <w:t>指由被调查单位支配和使用的可投资资金总额。</w:t>
      </w:r>
    </w:p>
    <w:p w14:paraId="44AA0769">
      <w:pPr>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4"/>
          <w:highlight w:val="none"/>
        </w:rPr>
        <w:t>机构累计投资金额</w:t>
      </w:r>
      <w:r>
        <w:rPr>
          <w:rFonts w:ascii="Times New Roman" w:hAnsi="Times New Roman"/>
          <w:bCs/>
          <w:color w:val="auto"/>
          <w:szCs w:val="24"/>
          <w:highlight w:val="none"/>
        </w:rPr>
        <w:t>指该创业风险投资机构在国内和国外的全部投资额。</w:t>
      </w:r>
    </w:p>
    <w:p w14:paraId="32A4CD4A">
      <w:pPr>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4"/>
          <w:highlight w:val="none"/>
        </w:rPr>
        <w:t>累计投资项目数</w:t>
      </w:r>
      <w:r>
        <w:rPr>
          <w:rFonts w:hint="eastAsia"/>
          <w:bCs/>
          <w:color w:val="auto"/>
          <w:szCs w:val="24"/>
          <w:highlight w:val="none"/>
        </w:rPr>
        <w:t>指创业风险投资机构从开业到报告期内投资的全部企业。</w:t>
      </w:r>
    </w:p>
    <w:p w14:paraId="146E2570">
      <w:pPr>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4"/>
          <w:highlight w:val="none"/>
        </w:rPr>
        <w:t>累计投资企业数</w:t>
      </w:r>
      <w:r>
        <w:rPr>
          <w:rFonts w:ascii="Times New Roman" w:hAnsi="Times New Roman"/>
          <w:bCs/>
          <w:color w:val="auto"/>
          <w:szCs w:val="24"/>
          <w:highlight w:val="none"/>
        </w:rPr>
        <w:t>指该投资机构从开业到报告期内投资的全部企业。</w:t>
      </w:r>
    </w:p>
    <w:p w14:paraId="43F5A850">
      <w:pPr>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4"/>
          <w:highlight w:val="none"/>
        </w:rPr>
        <w:t>投资高新技术企业</w:t>
      </w:r>
      <w:r>
        <w:rPr>
          <w:rFonts w:hint="eastAsia" w:ascii="Times New Roman" w:hAnsi="Times New Roman" w:eastAsia="黑体"/>
          <w:bCs/>
          <w:color w:val="auto"/>
          <w:szCs w:val="24"/>
          <w:highlight w:val="none"/>
          <w:lang w:eastAsia="zh-CN"/>
        </w:rPr>
        <w:t>数</w:t>
      </w:r>
      <w:r>
        <w:rPr>
          <w:rFonts w:hint="eastAsia"/>
          <w:bCs/>
          <w:color w:val="auto"/>
          <w:szCs w:val="24"/>
          <w:highlight w:val="none"/>
        </w:rPr>
        <w:t>指创业风险投资机构从开业到报告期内投资的高新技术企业数。</w:t>
      </w:r>
    </w:p>
    <w:p w14:paraId="2643A952">
      <w:pPr>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4"/>
          <w:highlight w:val="none"/>
        </w:rPr>
        <w:t>从业人员</w:t>
      </w:r>
      <w:r>
        <w:rPr>
          <w:rFonts w:hint="eastAsia"/>
          <w:bCs/>
          <w:color w:val="auto"/>
          <w:szCs w:val="24"/>
          <w:highlight w:val="none"/>
        </w:rPr>
        <w:t>指报告期内创业风险投资机构中从事劳动并取得劳动报酬或经营收入的全部劳动力。</w:t>
      </w:r>
    </w:p>
    <w:p w14:paraId="6A66FE33">
      <w:pPr>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4"/>
          <w:highlight w:val="none"/>
        </w:rPr>
        <w:t>从事VC业务的专职人员</w:t>
      </w:r>
      <w:r>
        <w:rPr>
          <w:rFonts w:ascii="Times New Roman" w:hAnsi="Times New Roman"/>
          <w:bCs/>
          <w:color w:val="auto"/>
          <w:szCs w:val="24"/>
          <w:highlight w:val="none"/>
        </w:rPr>
        <w:t>指该创业风险投资机构中专职的从事创业投资业务人员。</w:t>
      </w:r>
    </w:p>
    <w:p w14:paraId="64340508">
      <w:pPr>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4"/>
          <w:highlight w:val="none"/>
        </w:rPr>
        <w:t>当年实际投资项目</w:t>
      </w:r>
      <w:r>
        <w:rPr>
          <w:rFonts w:ascii="Times New Roman" w:hAnsi="Times New Roman"/>
          <w:bCs/>
          <w:color w:val="auto"/>
          <w:szCs w:val="24"/>
          <w:highlight w:val="none"/>
        </w:rPr>
        <w:t>指该创业风险投资机构在报告期内实际投资的项目数。</w:t>
      </w:r>
    </w:p>
    <w:p w14:paraId="66F5BAEB">
      <w:pPr>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4"/>
          <w:highlight w:val="none"/>
        </w:rPr>
        <w:t>当年投资总额</w:t>
      </w:r>
      <w:r>
        <w:rPr>
          <w:rFonts w:ascii="Times New Roman" w:hAnsi="Times New Roman"/>
          <w:bCs/>
          <w:color w:val="auto"/>
          <w:szCs w:val="24"/>
          <w:highlight w:val="none"/>
        </w:rPr>
        <w:t>指该创业风险投资机构在报告期内当年投资的全部资金。</w:t>
      </w:r>
    </w:p>
    <w:p w14:paraId="358262E4">
      <w:pPr>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4"/>
          <w:highlight w:val="none"/>
        </w:rPr>
        <w:t>平均单项投资额</w:t>
      </w:r>
      <w:r>
        <w:rPr>
          <w:rFonts w:hint="eastAsia"/>
          <w:bCs/>
          <w:color w:val="auto"/>
          <w:szCs w:val="24"/>
          <w:highlight w:val="none"/>
        </w:rPr>
        <w:t>指创业风险投资机构在报告期内投资的项目中单独的项目金额额度。</w:t>
      </w:r>
    </w:p>
    <w:p w14:paraId="3A09A9C1">
      <w:pPr>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4"/>
          <w:highlight w:val="none"/>
        </w:rPr>
        <w:t>最高投资额</w:t>
      </w:r>
      <w:r>
        <w:rPr>
          <w:rFonts w:hint="eastAsia"/>
          <w:bCs/>
          <w:color w:val="auto"/>
          <w:szCs w:val="24"/>
          <w:highlight w:val="none"/>
        </w:rPr>
        <w:t>指创业风险投资机构在报告期内投资的项目中最高的投资金额额度。</w:t>
      </w:r>
    </w:p>
    <w:p w14:paraId="58A6FC45">
      <w:pPr>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4"/>
          <w:highlight w:val="none"/>
        </w:rPr>
        <w:t>机构当年收入</w:t>
      </w:r>
      <w:r>
        <w:rPr>
          <w:rFonts w:hint="eastAsia"/>
          <w:bCs/>
          <w:color w:val="auto"/>
          <w:szCs w:val="24"/>
          <w:highlight w:val="none"/>
        </w:rPr>
        <w:t>指创业风险投资机构在报告期内的全部收入资金。</w:t>
      </w:r>
    </w:p>
    <w:p w14:paraId="1C09E2FC">
      <w:pPr>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4"/>
          <w:highlight w:val="none"/>
        </w:rPr>
        <w:t>当年缴税总额</w:t>
      </w:r>
      <w:r>
        <w:rPr>
          <w:rFonts w:hint="eastAsia"/>
          <w:bCs/>
          <w:color w:val="auto"/>
          <w:szCs w:val="24"/>
          <w:highlight w:val="none"/>
        </w:rPr>
        <w:t>指创业风险投资机构在报告期内，实际上缴的各项税金、特种基金和附加费等。</w:t>
      </w:r>
    </w:p>
    <w:p w14:paraId="52D459E3">
      <w:pPr>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4"/>
          <w:highlight w:val="none"/>
        </w:rPr>
        <w:t>缴纳所得税</w:t>
      </w:r>
      <w:r>
        <w:rPr>
          <w:rFonts w:ascii="Times New Roman" w:hAnsi="Times New Roman"/>
          <w:bCs/>
          <w:color w:val="auto"/>
          <w:szCs w:val="24"/>
          <w:highlight w:val="none"/>
        </w:rPr>
        <w:t>指企业按税法规定应从生产经营等活动的所得中</w:t>
      </w:r>
      <w:r>
        <w:rPr>
          <w:rFonts w:hint="eastAsia" w:ascii="Times New Roman" w:hAnsi="Times New Roman"/>
          <w:bCs/>
          <w:color w:val="auto"/>
          <w:szCs w:val="24"/>
          <w:highlight w:val="none"/>
          <w:lang w:eastAsia="zh-CN"/>
        </w:rPr>
        <w:t>缴纳</w:t>
      </w:r>
      <w:r>
        <w:rPr>
          <w:rFonts w:ascii="Times New Roman" w:hAnsi="Times New Roman"/>
          <w:bCs/>
          <w:color w:val="auto"/>
          <w:szCs w:val="24"/>
          <w:highlight w:val="none"/>
        </w:rPr>
        <w:t>的税金。根据会计“利润表”中的对应指标年末数填列。</w:t>
      </w:r>
    </w:p>
    <w:p w14:paraId="1C499A34">
      <w:pPr>
        <w:widowControl/>
        <w:spacing w:line="400" w:lineRule="exact"/>
        <w:ind w:firstLine="420" w:firstLineChars="200"/>
        <w:jc w:val="left"/>
        <w:rPr>
          <w:rFonts w:ascii="Times New Roman" w:hAnsi="Times New Roman"/>
          <w:bCs/>
          <w:color w:val="auto"/>
          <w:highlight w:val="none"/>
        </w:rPr>
      </w:pPr>
      <w:r>
        <w:rPr>
          <w:rFonts w:ascii="Times New Roman" w:hAnsi="Times New Roman" w:eastAsia="黑体"/>
          <w:bCs/>
          <w:color w:val="auto"/>
          <w:szCs w:val="24"/>
          <w:highlight w:val="none"/>
        </w:rPr>
        <w:t>政府引导基金</w:t>
      </w:r>
      <w:r>
        <w:rPr>
          <w:rFonts w:ascii="Times New Roman" w:hAnsi="Times New Roman"/>
          <w:bCs/>
          <w:color w:val="auto"/>
          <w:szCs w:val="24"/>
          <w:highlight w:val="none"/>
        </w:rPr>
        <w:t>指由政府设立并按市场化方式运作的政策性基金，主要通过扶持创业投资企业发展，引导社会资金进入创业投资领域。引导基金本身不直接从事创业投资业务。</w:t>
      </w:r>
    </w:p>
    <w:bookmarkEnd w:id="2"/>
    <w:p w14:paraId="051AF189">
      <w:pPr>
        <w:pStyle w:val="12"/>
        <w:rPr>
          <w:rFonts w:hint="default"/>
          <w:color w:val="auto"/>
          <w:highlight w:val="none"/>
        </w:rPr>
      </w:pPr>
    </w:p>
    <w:p w14:paraId="0F8631C2">
      <w:pPr>
        <w:rPr>
          <w:rFonts w:hint="default" w:eastAsia="宋体"/>
          <w:color w:val="auto"/>
          <w:highlight w:val="none"/>
          <w:lang w:val="en-US" w:eastAsia="zh-CN"/>
        </w:rPr>
      </w:pPr>
    </w:p>
    <w:sectPr>
      <w:footerReference r:id="rId5" w:type="default"/>
      <w:pgSz w:w="11906" w:h="16838"/>
      <w:pgMar w:top="1440" w:right="1803" w:bottom="1440" w:left="1803" w:header="851" w:footer="992" w:gutter="0"/>
      <w:pgNumType w:fmt="decimal"/>
      <w:cols w:space="0" w:num="1"/>
      <w:rtlGutter w:val="0"/>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9EEFF9A-F033-463A-AF3D-08919DDCEBA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4CA3592D-DF5B-48C5-8E78-E0B0EE4A9171}"/>
  </w:font>
  <w:font w:name="Nimbus Roman No9 L">
    <w:altName w:val="Segoe Print"/>
    <w:panose1 w:val="00000000000000000000"/>
    <w:charset w:val="00"/>
    <w:family w:val="auto"/>
    <w:pitch w:val="default"/>
    <w:sig w:usb0="00000000" w:usb1="00000000" w:usb2="00000000" w:usb3="00000000" w:csb0="00000000" w:csb1="00000000"/>
    <w:embedRegular r:id="rId3" w:fontKey="{A22AFC50-1E37-4ABE-8FCE-641987044708}"/>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embedRegular r:id="rId4" w:fontKey="{572C05B7-0320-4BEB-B392-5B8795F42F9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3D28D">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17B332">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317B332">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yODMxYTE0ZTc0ZGU3Y2QwODc3MzYzN2Q1YmNiM2EifQ=="/>
  </w:docVars>
  <w:rsids>
    <w:rsidRoot w:val="7FCD52FA"/>
    <w:rsid w:val="00AA3D23"/>
    <w:rsid w:val="08433A9A"/>
    <w:rsid w:val="1353537A"/>
    <w:rsid w:val="15E30CD7"/>
    <w:rsid w:val="162C7D6D"/>
    <w:rsid w:val="1AB46246"/>
    <w:rsid w:val="214B3730"/>
    <w:rsid w:val="2A0B3707"/>
    <w:rsid w:val="2B7C7221"/>
    <w:rsid w:val="39167469"/>
    <w:rsid w:val="3AC66B03"/>
    <w:rsid w:val="3B4438BF"/>
    <w:rsid w:val="444E550F"/>
    <w:rsid w:val="4CAA626F"/>
    <w:rsid w:val="5043411C"/>
    <w:rsid w:val="5D8676CA"/>
    <w:rsid w:val="5EBB3CE8"/>
    <w:rsid w:val="6213634B"/>
    <w:rsid w:val="630F7A14"/>
    <w:rsid w:val="7A4159EC"/>
    <w:rsid w:val="7E7F69B1"/>
    <w:rsid w:val="7FCD5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9"/>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0"/>
    <w:pPr>
      <w:keepNext/>
      <w:keepLines/>
      <w:spacing w:line="413" w:lineRule="auto"/>
      <w:jc w:val="center"/>
      <w:outlineLvl w:val="2"/>
    </w:pPr>
    <w:rPr>
      <w:rFonts w:ascii="宋体" w:hAnsi="宋体"/>
      <w:b/>
      <w:bCs/>
      <w:kern w:val="0"/>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unhideWhenUsed/>
    <w:qFormat/>
    <w:uiPriority w:val="0"/>
    <w:pPr>
      <w:spacing w:after="120"/>
    </w:pPr>
  </w:style>
  <w:style w:type="paragraph" w:styleId="6">
    <w:name w:val="Body Text Indent"/>
    <w:basedOn w:val="1"/>
    <w:next w:val="1"/>
    <w:qFormat/>
    <w:uiPriority w:val="0"/>
    <w:pPr>
      <w:spacing w:after="120"/>
      <w:ind w:left="420" w:leftChars="200"/>
    </w:pPr>
    <w:rPr>
      <w:kern w:val="0"/>
      <w:sz w:val="20"/>
      <w:szCs w:val="24"/>
    </w:rPr>
  </w:style>
  <w:style w:type="paragraph" w:styleId="7">
    <w:name w:val="toc 3"/>
    <w:basedOn w:val="1"/>
    <w:next w:val="1"/>
    <w:qFormat/>
    <w:uiPriority w:val="0"/>
    <w:pPr>
      <w:ind w:left="840" w:leftChars="4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Body Text First Indent 2"/>
    <w:basedOn w:val="6"/>
    <w:next w:val="1"/>
    <w:qFormat/>
    <w:uiPriority w:val="0"/>
    <w:pPr>
      <w:widowControl w:val="0"/>
      <w:spacing w:after="120" w:afterLines="0"/>
      <w:ind w:left="200" w:leftChars="200" w:firstLine="200" w:firstLineChars="200"/>
      <w:jc w:val="both"/>
    </w:pPr>
    <w:rPr>
      <w:rFonts w:ascii="Calibri" w:hAnsi="Calibri"/>
      <w:kern w:val="2"/>
      <w:sz w:val="21"/>
      <w:szCs w:val="24"/>
      <w:lang w:val="en-US" w:eastAsia="zh-CN" w:bidi="ar-SA"/>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99"/>
    <w:rPr>
      <w:color w:val="0000FF"/>
      <w:u w:val="single"/>
    </w:rPr>
  </w:style>
  <w:style w:type="character" w:styleId="17">
    <w:name w:val="annotation reference"/>
    <w:qFormat/>
    <w:uiPriority w:val="0"/>
    <w:rPr>
      <w:sz w:val="21"/>
      <w:szCs w:val="21"/>
    </w:rPr>
  </w:style>
  <w:style w:type="paragraph" w:customStyle="1" w:styleId="18">
    <w:name w:val="Table Paragraph"/>
    <w:basedOn w:val="1"/>
    <w:qFormat/>
    <w:uiPriority w:val="0"/>
    <w:pPr>
      <w:autoSpaceDE w:val="0"/>
      <w:autoSpaceDN w:val="0"/>
      <w:adjustRightInd w:val="0"/>
      <w:jc w:val="left"/>
    </w:pPr>
    <w:rPr>
      <w:kern w:val="0"/>
      <w:sz w:val="24"/>
    </w:rPr>
  </w:style>
  <w:style w:type="character" w:customStyle="1" w:styleId="19">
    <w:name w:val="标题 2 字符"/>
    <w:basedOn w:val="15"/>
    <w:link w:val="3"/>
    <w:qFormat/>
    <w:uiPriority w:val="0"/>
    <w:rPr>
      <w:rFonts w:ascii="Arial" w:hAnsi="Arial" w:eastAsia="黑体"/>
      <w:b/>
      <w:sz w:val="32"/>
    </w:rPr>
  </w:style>
  <w:style w:type="paragraph" w:customStyle="1" w:styleId="20">
    <w:name w:val="样式1"/>
    <w:basedOn w:val="2"/>
    <w:next w:val="2"/>
    <w:qFormat/>
    <w:uiPriority w:val="0"/>
    <w:pPr>
      <w:shd w:val="clear" w:color="auto" w:fill="auto"/>
      <w:jc w:val="center"/>
      <w:outlineLvl w:val="1"/>
    </w:pPr>
    <w:rPr>
      <w:rFonts w:hint="eastAsia" w:ascii="黑体" w:hAnsi="黑体" w:eastAsia="黑体" w:cs="黑体"/>
      <w:color w:val="auto"/>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1663</Words>
  <Characters>1929</Characters>
  <Lines>0</Lines>
  <Paragraphs>0</Paragraphs>
  <TotalTime>33</TotalTime>
  <ScaleCrop>false</ScaleCrop>
  <LinksUpToDate>false</LinksUpToDate>
  <CharactersWithSpaces>2136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2025-02-11T10:18:00Z</dcterms:created>
  <dc:creator>Amy 陈俊好</dc:creator>
  <cp:lastModifiedBy>cloud</cp:lastModifiedBy>
  <dcterms:modified xsi:type="dcterms:W3CDTF">2025-02-24T10:03:33Z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38419858DB454E96AB44BA6363847897_13</vt:lpwstr>
  </property>
  <property fmtid="{D5CDD505-2E9C-101B-9397-08002B2CF9AE}" pid="4" name="KSOTemplateDocerSaveRecord">
    <vt:lpwstr>eyJoZGlkIjoiOTgyODU2MjljMGJkNGUyZTdmYTdhYzcwNmI0NGMwMDgiLCJ1c2VySWQiOiIzMjA5NjQ2OTIifQ==</vt:lpwstr>
  </property>
</Properties>
</file>